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66D66" w14:textId="77777777" w:rsidR="00A951C8" w:rsidRDefault="00A951C8">
      <w:pPr>
        <w:spacing w:line="259" w:lineRule="auto"/>
        <w:rPr>
          <w:rFonts w:ascii="Arial" w:hAnsi="Arial" w:cs="Arial"/>
        </w:rPr>
      </w:pPr>
    </w:p>
    <w:p w14:paraId="4EC21329" w14:textId="77777777" w:rsidR="00B46652" w:rsidRPr="00B46652" w:rsidRDefault="00B46652" w:rsidP="00B46652">
      <w:pPr>
        <w:rPr>
          <w:rFonts w:ascii="Arial" w:hAnsi="Arial" w:cs="Arial"/>
        </w:rPr>
      </w:pPr>
    </w:p>
    <w:p w14:paraId="1D607D7B" w14:textId="1753EBD8" w:rsidR="00E736CC" w:rsidRPr="00E451F9" w:rsidRDefault="007C349C" w:rsidP="00E451F9">
      <w:pPr>
        <w:jc w:val="center"/>
        <w:rPr>
          <w:rFonts w:ascii="Arial" w:hAnsi="Arial" w:cs="Arial"/>
          <w:b/>
          <w:bCs/>
          <w:color w:val="003359"/>
          <w:sz w:val="32"/>
          <w:szCs w:val="32"/>
        </w:rPr>
      </w:pPr>
      <w:r w:rsidRPr="00E451F9">
        <w:rPr>
          <w:rFonts w:ascii="Arial" w:hAnsi="Arial" w:cs="Arial"/>
          <w:b/>
          <w:bCs/>
          <w:color w:val="003359"/>
          <w:sz w:val="32"/>
          <w:szCs w:val="32"/>
        </w:rPr>
        <w:t>Proxy Notice</w:t>
      </w:r>
    </w:p>
    <w:p w14:paraId="43A3FC01" w14:textId="5433F543" w:rsidR="00687799" w:rsidRDefault="00687799" w:rsidP="00687799">
      <w:pPr>
        <w:jc w:val="center"/>
        <w:rPr>
          <w:rFonts w:ascii="Arial" w:hAnsi="Arial" w:cs="Arial"/>
          <w:b/>
          <w:bCs/>
          <w:color w:val="003359"/>
        </w:rPr>
      </w:pPr>
      <w:r>
        <w:rPr>
          <w:rFonts w:ascii="Arial" w:hAnsi="Arial" w:cs="Arial"/>
          <w:b/>
          <w:bCs/>
          <w:color w:val="003359"/>
        </w:rPr>
        <w:t>8</w:t>
      </w:r>
      <w:r w:rsidR="009024A3">
        <w:rPr>
          <w:rFonts w:ascii="Arial" w:hAnsi="Arial" w:cs="Arial"/>
          <w:b/>
          <w:bCs/>
          <w:color w:val="003359"/>
        </w:rPr>
        <w:t>9</w:t>
      </w:r>
      <w:r w:rsidRPr="00687799">
        <w:rPr>
          <w:rFonts w:ascii="Arial" w:hAnsi="Arial" w:cs="Arial"/>
          <w:b/>
          <w:bCs/>
          <w:color w:val="003359"/>
          <w:vertAlign w:val="superscript"/>
        </w:rPr>
        <w:t>th</w:t>
      </w:r>
      <w:r>
        <w:rPr>
          <w:rFonts w:ascii="Arial" w:hAnsi="Arial" w:cs="Arial"/>
          <w:b/>
          <w:bCs/>
          <w:color w:val="003359"/>
        </w:rPr>
        <w:t xml:space="preserve"> AGM Proxy </w:t>
      </w:r>
      <w:r w:rsidR="008A5549">
        <w:rPr>
          <w:rFonts w:ascii="Arial" w:hAnsi="Arial" w:cs="Arial"/>
          <w:b/>
          <w:bCs/>
          <w:color w:val="003359"/>
        </w:rPr>
        <w:t xml:space="preserve">voting </w:t>
      </w:r>
      <w:r>
        <w:rPr>
          <w:rFonts w:ascii="Arial" w:hAnsi="Arial" w:cs="Arial"/>
          <w:b/>
          <w:bCs/>
          <w:color w:val="003359"/>
        </w:rPr>
        <w:t>form</w:t>
      </w:r>
    </w:p>
    <w:p w14:paraId="3DB718DD" w14:textId="38377C2F" w:rsidR="00CF23E0" w:rsidRPr="00E451F9" w:rsidRDefault="00CF23E0" w:rsidP="007C349C">
      <w:pPr>
        <w:rPr>
          <w:rFonts w:ascii="Arial" w:hAnsi="Arial" w:cs="Arial"/>
          <w:b/>
          <w:bCs/>
          <w:color w:val="003359"/>
        </w:rPr>
      </w:pPr>
      <w:r w:rsidRPr="00E736CC">
        <w:rPr>
          <w:rFonts w:ascii="Arial" w:hAnsi="Arial" w:cs="Arial"/>
          <w:b/>
          <w:bCs/>
          <w:color w:val="003359"/>
        </w:rPr>
        <w:t xml:space="preserve">Before completing this form, please read the explanatory notes overleaf. </w:t>
      </w:r>
    </w:p>
    <w:p w14:paraId="08F4B51B" w14:textId="2D0D59DE" w:rsidR="00CF23E0" w:rsidRPr="00E451F9" w:rsidRDefault="00647910" w:rsidP="007C349C">
      <w:pPr>
        <w:rPr>
          <w:rFonts w:ascii="Arial" w:hAnsi="Arial" w:cs="Arial"/>
          <w:color w:val="003359"/>
        </w:rPr>
      </w:pPr>
      <w:r>
        <w:rPr>
          <w:rFonts w:ascii="Arial" w:hAnsi="Arial" w:cs="Arial"/>
          <w:color w:val="003359"/>
        </w:rPr>
        <w:br/>
      </w:r>
      <w:r w:rsidR="00CF23E0" w:rsidRPr="00E451F9">
        <w:rPr>
          <w:rFonts w:ascii="Arial" w:hAnsi="Arial" w:cs="Arial"/>
          <w:color w:val="003359"/>
        </w:rPr>
        <w:t>Your name</w:t>
      </w:r>
      <w:r w:rsidR="00E451F9">
        <w:rPr>
          <w:rFonts w:ascii="Arial" w:hAnsi="Arial" w:cs="Arial"/>
          <w:color w:val="003359"/>
        </w:rPr>
        <w:t>:</w:t>
      </w:r>
      <w:r w:rsidR="008A5549">
        <w:rPr>
          <w:rFonts w:ascii="Arial" w:hAnsi="Arial" w:cs="Arial"/>
          <w:color w:val="003359"/>
        </w:rPr>
        <w:tab/>
      </w:r>
      <w:r w:rsidR="008A5549">
        <w:rPr>
          <w:rFonts w:ascii="Arial" w:hAnsi="Arial" w:cs="Arial"/>
          <w:color w:val="003359"/>
        </w:rPr>
        <w:tab/>
      </w:r>
      <w:r w:rsidR="008A5549">
        <w:rPr>
          <w:rFonts w:ascii="Arial" w:hAnsi="Arial" w:cs="Arial"/>
          <w:color w:val="003359"/>
        </w:rPr>
        <w:tab/>
      </w:r>
      <w:r w:rsidR="008A5549">
        <w:rPr>
          <w:rFonts w:ascii="Arial" w:hAnsi="Arial" w:cs="Arial"/>
          <w:color w:val="003359"/>
        </w:rPr>
        <w:tab/>
      </w:r>
      <w:r w:rsidR="008A5549">
        <w:rPr>
          <w:rFonts w:ascii="Arial" w:hAnsi="Arial" w:cs="Arial"/>
          <w:color w:val="003359"/>
        </w:rPr>
        <w:tab/>
      </w:r>
      <w:r w:rsidR="00CF23E0" w:rsidRPr="00E451F9">
        <w:rPr>
          <w:rFonts w:ascii="Arial" w:hAnsi="Arial" w:cs="Arial"/>
          <w:color w:val="003359"/>
        </w:rPr>
        <w:t>Your address</w:t>
      </w:r>
      <w:r w:rsidR="00E451F9">
        <w:rPr>
          <w:rFonts w:ascii="Arial" w:hAnsi="Arial" w:cs="Arial"/>
          <w:color w:val="003359"/>
        </w:rPr>
        <w:t>:</w:t>
      </w:r>
      <w:r w:rsidR="008A5549">
        <w:rPr>
          <w:rFonts w:ascii="Arial" w:hAnsi="Arial" w:cs="Arial"/>
          <w:color w:val="003359"/>
        </w:rPr>
        <w:t xml:space="preserve"> </w:t>
      </w:r>
      <w:r w:rsidR="00A951C8">
        <w:rPr>
          <w:rFonts w:ascii="Arial" w:hAnsi="Arial" w:cs="Arial"/>
          <w:color w:val="003359"/>
        </w:rPr>
        <w:br/>
      </w:r>
      <w:r w:rsidR="00A951C8">
        <w:rPr>
          <w:rFonts w:ascii="Arial" w:hAnsi="Arial" w:cs="Arial"/>
          <w:color w:val="003359"/>
        </w:rPr>
        <w:br/>
      </w:r>
    </w:p>
    <w:p w14:paraId="6C3153D0" w14:textId="77777777" w:rsidR="00CF23E0" w:rsidRPr="00E451F9" w:rsidRDefault="00CF23E0" w:rsidP="007C349C">
      <w:pPr>
        <w:rPr>
          <w:rFonts w:ascii="Arial" w:hAnsi="Arial" w:cs="Arial"/>
          <w:color w:val="003359"/>
        </w:rPr>
      </w:pPr>
    </w:p>
    <w:p w14:paraId="4D490C70" w14:textId="42CB44BB" w:rsidR="00CF23E0" w:rsidRPr="00E451F9" w:rsidRDefault="00E736CC" w:rsidP="00E736CC">
      <w:pPr>
        <w:rPr>
          <w:rFonts w:ascii="Arial" w:hAnsi="Arial" w:cs="Arial"/>
          <w:color w:val="003359"/>
        </w:rPr>
      </w:pPr>
      <w:r w:rsidRPr="00E736CC">
        <w:rPr>
          <w:rFonts w:ascii="Arial" w:hAnsi="Arial" w:cs="Arial"/>
          <w:color w:val="003359"/>
        </w:rPr>
        <w:t>I, being a Member of the Charity, appoint</w:t>
      </w:r>
      <w:r w:rsidR="00CF23E0" w:rsidRPr="00E451F9">
        <w:rPr>
          <w:rFonts w:ascii="Arial" w:hAnsi="Arial" w:cs="Arial"/>
          <w:color w:val="003359"/>
        </w:rPr>
        <w:t>:</w:t>
      </w:r>
      <w:r w:rsidR="00647910">
        <w:rPr>
          <w:rFonts w:ascii="Arial" w:hAnsi="Arial" w:cs="Arial"/>
          <w:color w:val="003359"/>
        </w:rPr>
        <w:br/>
      </w:r>
    </w:p>
    <w:p w14:paraId="26241BE8" w14:textId="3CBC2E2F" w:rsidR="00E451F9" w:rsidRDefault="00E736CC" w:rsidP="00E736CC">
      <w:pPr>
        <w:rPr>
          <w:rFonts w:ascii="Arial" w:hAnsi="Arial" w:cs="Arial"/>
          <w:color w:val="003359"/>
        </w:rPr>
      </w:pPr>
      <w:r w:rsidRPr="00E736CC">
        <w:rPr>
          <w:rFonts w:ascii="Arial" w:hAnsi="Arial" w:cs="Arial"/>
          <w:color w:val="003359"/>
        </w:rPr>
        <w:t xml:space="preserve">the Chair of the meeting </w:t>
      </w:r>
      <w:r w:rsidR="00CF23E0" w:rsidRPr="00E451F9">
        <w:rPr>
          <w:rFonts w:ascii="Arial" w:hAnsi="Arial" w:cs="Arial"/>
          <w:color w:val="003359"/>
        </w:rPr>
        <w:br/>
      </w:r>
      <w:r w:rsidRPr="00E736CC">
        <w:rPr>
          <w:rFonts w:ascii="Arial" w:hAnsi="Arial" w:cs="Arial"/>
          <w:color w:val="003359"/>
        </w:rPr>
        <w:t xml:space="preserve">OR </w:t>
      </w:r>
      <w:r w:rsidR="00CF23E0" w:rsidRPr="00E451F9">
        <w:rPr>
          <w:rFonts w:ascii="Arial" w:hAnsi="Arial" w:cs="Arial"/>
          <w:color w:val="003359"/>
        </w:rPr>
        <w:br/>
      </w:r>
      <w:r w:rsidRPr="00E736CC">
        <w:rPr>
          <w:rFonts w:ascii="Arial" w:hAnsi="Arial" w:cs="Arial"/>
          <w:color w:val="003359"/>
        </w:rPr>
        <w:t>the following person</w:t>
      </w:r>
      <w:r w:rsidR="00E451F9">
        <w:rPr>
          <w:rStyle w:val="FootnoteReference"/>
          <w:rFonts w:ascii="Arial" w:hAnsi="Arial" w:cs="Arial"/>
          <w:color w:val="003359"/>
        </w:rPr>
        <w:footnoteReference w:id="1"/>
      </w:r>
      <w:r w:rsidRPr="00E736CC">
        <w:rPr>
          <w:rFonts w:ascii="Arial" w:hAnsi="Arial" w:cs="Arial"/>
          <w:color w:val="003359"/>
        </w:rPr>
        <w:t xml:space="preserve">: </w:t>
      </w:r>
      <w:r w:rsidR="00CF23E0" w:rsidRPr="00E451F9">
        <w:rPr>
          <w:rFonts w:ascii="Arial" w:hAnsi="Arial" w:cs="Arial"/>
          <w:color w:val="003359"/>
        </w:rPr>
        <w:t xml:space="preserve">  </w:t>
      </w:r>
    </w:p>
    <w:p w14:paraId="304F2B2A" w14:textId="135122CB" w:rsidR="00E736CC" w:rsidRPr="00E736CC" w:rsidRDefault="00647910" w:rsidP="00E736CC">
      <w:pPr>
        <w:rPr>
          <w:rFonts w:ascii="Arial" w:hAnsi="Arial" w:cs="Arial"/>
          <w:color w:val="003359"/>
        </w:rPr>
      </w:pPr>
      <w:r>
        <w:rPr>
          <w:rFonts w:ascii="Arial" w:hAnsi="Arial" w:cs="Arial"/>
          <w:color w:val="003359"/>
        </w:rPr>
        <w:br/>
      </w:r>
      <w:r w:rsidR="00E736CC" w:rsidRPr="00E736CC">
        <w:rPr>
          <w:rFonts w:ascii="Arial" w:hAnsi="Arial" w:cs="Arial"/>
          <w:color w:val="003359"/>
        </w:rPr>
        <w:t xml:space="preserve">as my proxy to exercise all or any of my rights to attend, speak and vote on my behalf at the Annual General Meeting of the Charity to be </w:t>
      </w:r>
      <w:r w:rsidR="00CF23E0" w:rsidRPr="00E451F9">
        <w:rPr>
          <w:rFonts w:ascii="Arial" w:hAnsi="Arial" w:cs="Arial"/>
          <w:color w:val="003359"/>
        </w:rPr>
        <w:t xml:space="preserve">held </w:t>
      </w:r>
      <w:r w:rsidR="009024A3">
        <w:rPr>
          <w:rFonts w:ascii="Arial" w:hAnsi="Arial" w:cs="Arial"/>
          <w:color w:val="003359"/>
        </w:rPr>
        <w:t xml:space="preserve">virtually </w:t>
      </w:r>
      <w:r w:rsidR="00CF23E0" w:rsidRPr="00E451F9">
        <w:rPr>
          <w:rFonts w:ascii="Arial" w:hAnsi="Arial" w:cs="Arial"/>
          <w:color w:val="003359"/>
        </w:rPr>
        <w:t xml:space="preserve">on </w:t>
      </w:r>
      <w:r w:rsidR="00CF23E0" w:rsidRPr="005517C6">
        <w:rPr>
          <w:rFonts w:ascii="Arial" w:hAnsi="Arial" w:cs="Arial"/>
          <w:color w:val="003359"/>
        </w:rPr>
        <w:t>1</w:t>
      </w:r>
      <w:r w:rsidR="009024A3">
        <w:rPr>
          <w:rFonts w:ascii="Arial" w:hAnsi="Arial" w:cs="Arial"/>
          <w:color w:val="003359"/>
        </w:rPr>
        <w:t>6</w:t>
      </w:r>
      <w:r w:rsidR="00CF23E0" w:rsidRPr="005517C6">
        <w:rPr>
          <w:rFonts w:ascii="Arial" w:hAnsi="Arial" w:cs="Arial"/>
          <w:color w:val="003359"/>
        </w:rPr>
        <w:t xml:space="preserve"> July 20</w:t>
      </w:r>
      <w:r w:rsidR="009024A3">
        <w:rPr>
          <w:rFonts w:ascii="Arial" w:hAnsi="Arial" w:cs="Arial"/>
          <w:color w:val="003359"/>
        </w:rPr>
        <w:t>20</w:t>
      </w:r>
      <w:r w:rsidR="00CF23E0" w:rsidRPr="00E451F9">
        <w:rPr>
          <w:rFonts w:ascii="Arial" w:hAnsi="Arial" w:cs="Arial"/>
          <w:color w:val="003359"/>
        </w:rPr>
        <w:t xml:space="preserve">, </w:t>
      </w:r>
      <w:r w:rsidR="009024A3">
        <w:rPr>
          <w:rFonts w:ascii="Arial" w:hAnsi="Arial" w:cs="Arial"/>
          <w:color w:val="003359"/>
        </w:rPr>
        <w:t>4pm</w:t>
      </w:r>
      <w:r w:rsidR="00CF23E0" w:rsidRPr="00E451F9">
        <w:rPr>
          <w:rFonts w:ascii="Arial" w:hAnsi="Arial" w:cs="Arial"/>
          <w:color w:val="003359"/>
        </w:rPr>
        <w:t xml:space="preserve"> </w:t>
      </w:r>
      <w:r w:rsidR="00E736CC" w:rsidRPr="00E736CC">
        <w:rPr>
          <w:rFonts w:ascii="Arial" w:hAnsi="Arial" w:cs="Arial"/>
          <w:color w:val="003359"/>
        </w:rPr>
        <w:t xml:space="preserve">and at any adjourned meeting. </w:t>
      </w:r>
      <w:r>
        <w:rPr>
          <w:rFonts w:ascii="Arial" w:hAnsi="Arial" w:cs="Arial"/>
          <w:color w:val="003359"/>
        </w:rPr>
        <w:br/>
      </w:r>
    </w:p>
    <w:p w14:paraId="6837CA50" w14:textId="77777777" w:rsidR="00E736CC" w:rsidRPr="00E736CC" w:rsidRDefault="00E736CC" w:rsidP="00E736CC">
      <w:pPr>
        <w:rPr>
          <w:rFonts w:ascii="Arial" w:hAnsi="Arial" w:cs="Arial"/>
          <w:color w:val="003359"/>
        </w:rPr>
      </w:pPr>
      <w:r w:rsidRPr="00E736CC">
        <w:rPr>
          <w:rFonts w:ascii="Arial" w:hAnsi="Arial" w:cs="Arial"/>
          <w:color w:val="003359"/>
        </w:rPr>
        <w:t xml:space="preserve">I direct my proxy to vote on the following resolutions as I have indicated by marking the appropriate box with an ‘X’. If no indication is given, my proxy will vote or abstain from voting at his or her discretion and I authorise my proxy to vote (or abstain from voting) as he or she thinks fit in relation to any other matter which is properly put before the meeting. </w:t>
      </w:r>
    </w:p>
    <w:tbl>
      <w:tblPr>
        <w:tblStyle w:val="TableGrid"/>
        <w:tblW w:w="9475" w:type="dxa"/>
        <w:tblBorders>
          <w:top w:val="single" w:sz="18" w:space="0" w:color="ED2939"/>
          <w:left w:val="single" w:sz="18" w:space="0" w:color="ED2939"/>
          <w:bottom w:val="single" w:sz="18" w:space="0" w:color="ED2939"/>
          <w:right w:val="single" w:sz="18" w:space="0" w:color="ED2939"/>
          <w:insideH w:val="single" w:sz="18" w:space="0" w:color="ED2939"/>
          <w:insideV w:val="single" w:sz="18" w:space="0" w:color="ED2939"/>
        </w:tblBorders>
        <w:tblLook w:val="04A0" w:firstRow="1" w:lastRow="0" w:firstColumn="1" w:lastColumn="0" w:noHBand="0" w:noVBand="1"/>
      </w:tblPr>
      <w:tblGrid>
        <w:gridCol w:w="6497"/>
        <w:gridCol w:w="784"/>
        <w:gridCol w:w="1097"/>
        <w:gridCol w:w="1097"/>
      </w:tblGrid>
      <w:tr w:rsidR="00E451F9" w14:paraId="7840AE4B" w14:textId="77777777" w:rsidTr="009024A3">
        <w:tc>
          <w:tcPr>
            <w:tcW w:w="6497" w:type="dxa"/>
          </w:tcPr>
          <w:p w14:paraId="6EEBB58F" w14:textId="57D8E057" w:rsidR="00CF23E0" w:rsidRPr="00CF23E0" w:rsidRDefault="00CF23E0" w:rsidP="00E736CC">
            <w:pPr>
              <w:rPr>
                <w:rFonts w:ascii="Arial" w:hAnsi="Arial" w:cs="Arial"/>
                <w:b/>
                <w:bCs/>
              </w:rPr>
            </w:pPr>
            <w:r w:rsidRPr="00CF23E0">
              <w:rPr>
                <w:rFonts w:ascii="Arial" w:hAnsi="Arial" w:cs="Arial"/>
                <w:b/>
                <w:bCs/>
              </w:rPr>
              <w:t>Ordinary Resolutions</w:t>
            </w:r>
          </w:p>
        </w:tc>
        <w:tc>
          <w:tcPr>
            <w:tcW w:w="784" w:type="dxa"/>
          </w:tcPr>
          <w:p w14:paraId="63A13345" w14:textId="352AE7E2" w:rsidR="00CF23E0" w:rsidRPr="00CF23E0" w:rsidRDefault="00CF23E0" w:rsidP="00E736CC">
            <w:pPr>
              <w:rPr>
                <w:rFonts w:ascii="Arial" w:hAnsi="Arial" w:cs="Arial"/>
                <w:b/>
                <w:bCs/>
              </w:rPr>
            </w:pPr>
            <w:r w:rsidRPr="00CF23E0">
              <w:rPr>
                <w:rFonts w:ascii="Arial" w:hAnsi="Arial" w:cs="Arial"/>
                <w:b/>
                <w:bCs/>
              </w:rPr>
              <w:t>For</w:t>
            </w:r>
          </w:p>
        </w:tc>
        <w:tc>
          <w:tcPr>
            <w:tcW w:w="1097" w:type="dxa"/>
          </w:tcPr>
          <w:p w14:paraId="3A38D5E1" w14:textId="38E3BEFB" w:rsidR="00CF23E0" w:rsidRPr="00CF23E0" w:rsidRDefault="00CF23E0" w:rsidP="00E736CC">
            <w:pPr>
              <w:rPr>
                <w:rFonts w:ascii="Arial" w:hAnsi="Arial" w:cs="Arial"/>
                <w:b/>
                <w:bCs/>
              </w:rPr>
            </w:pPr>
            <w:r w:rsidRPr="00CF23E0">
              <w:rPr>
                <w:rFonts w:ascii="Arial" w:hAnsi="Arial" w:cs="Arial"/>
                <w:b/>
                <w:bCs/>
              </w:rPr>
              <w:t>Against</w:t>
            </w:r>
          </w:p>
        </w:tc>
        <w:tc>
          <w:tcPr>
            <w:tcW w:w="1097" w:type="dxa"/>
          </w:tcPr>
          <w:p w14:paraId="3171DD39" w14:textId="29A8F787" w:rsidR="00CF23E0" w:rsidRPr="00CF23E0" w:rsidRDefault="00CF23E0" w:rsidP="00E736CC">
            <w:pPr>
              <w:rPr>
                <w:rFonts w:ascii="Arial" w:hAnsi="Arial" w:cs="Arial"/>
                <w:b/>
                <w:bCs/>
              </w:rPr>
            </w:pPr>
            <w:r w:rsidRPr="00CF23E0">
              <w:rPr>
                <w:rFonts w:ascii="Arial" w:hAnsi="Arial" w:cs="Arial"/>
                <w:b/>
                <w:bCs/>
              </w:rPr>
              <w:t>Abstain</w:t>
            </w:r>
          </w:p>
        </w:tc>
      </w:tr>
      <w:tr w:rsidR="00E451F9" w14:paraId="05D60CC2" w14:textId="77777777" w:rsidTr="009024A3">
        <w:tc>
          <w:tcPr>
            <w:tcW w:w="6497" w:type="dxa"/>
          </w:tcPr>
          <w:p w14:paraId="646B643C" w14:textId="50216620" w:rsidR="00CF23E0" w:rsidRPr="00E451F9" w:rsidRDefault="00CF23E0" w:rsidP="00E451F9">
            <w:pPr>
              <w:spacing w:after="160"/>
              <w:rPr>
                <w:rFonts w:ascii="Arial" w:hAnsi="Arial" w:cs="Arial"/>
                <w:color w:val="003359"/>
              </w:rPr>
            </w:pPr>
            <w:r w:rsidRPr="005517C6">
              <w:rPr>
                <w:rFonts w:ascii="Arial" w:hAnsi="Arial" w:cs="Arial"/>
                <w:color w:val="003359"/>
              </w:rPr>
              <w:t>Approval of minutes of the 8</w:t>
            </w:r>
            <w:r w:rsidR="009024A3">
              <w:rPr>
                <w:rFonts w:ascii="Arial" w:hAnsi="Arial" w:cs="Arial"/>
                <w:color w:val="003359"/>
              </w:rPr>
              <w:t>8</w:t>
            </w:r>
            <w:r w:rsidRPr="005517C6">
              <w:rPr>
                <w:rFonts w:ascii="Arial" w:hAnsi="Arial" w:cs="Arial"/>
                <w:color w:val="003359"/>
              </w:rPr>
              <w:t>th Annual General Meeting</w:t>
            </w:r>
          </w:p>
        </w:tc>
        <w:tc>
          <w:tcPr>
            <w:tcW w:w="784" w:type="dxa"/>
          </w:tcPr>
          <w:p w14:paraId="06F14EB5" w14:textId="77777777" w:rsidR="00CF23E0" w:rsidRDefault="00CF23E0" w:rsidP="00E736CC">
            <w:pPr>
              <w:rPr>
                <w:rFonts w:ascii="Arial" w:hAnsi="Arial" w:cs="Arial"/>
              </w:rPr>
            </w:pPr>
          </w:p>
        </w:tc>
        <w:tc>
          <w:tcPr>
            <w:tcW w:w="1097" w:type="dxa"/>
          </w:tcPr>
          <w:p w14:paraId="7265215C" w14:textId="77777777" w:rsidR="00CF23E0" w:rsidRDefault="00CF23E0" w:rsidP="00E736CC">
            <w:pPr>
              <w:rPr>
                <w:rFonts w:ascii="Arial" w:hAnsi="Arial" w:cs="Arial"/>
              </w:rPr>
            </w:pPr>
          </w:p>
        </w:tc>
        <w:tc>
          <w:tcPr>
            <w:tcW w:w="1097" w:type="dxa"/>
          </w:tcPr>
          <w:p w14:paraId="2CBDBBB0" w14:textId="77777777" w:rsidR="00CF23E0" w:rsidRDefault="00CF23E0" w:rsidP="00E736CC">
            <w:pPr>
              <w:rPr>
                <w:rFonts w:ascii="Arial" w:hAnsi="Arial" w:cs="Arial"/>
              </w:rPr>
            </w:pPr>
          </w:p>
        </w:tc>
      </w:tr>
      <w:tr w:rsidR="00E451F9" w14:paraId="71B4841D" w14:textId="77777777" w:rsidTr="009024A3">
        <w:tc>
          <w:tcPr>
            <w:tcW w:w="6497" w:type="dxa"/>
          </w:tcPr>
          <w:p w14:paraId="7FB41C54" w14:textId="3F3E635B" w:rsidR="00CF23E0" w:rsidRPr="00E451F9" w:rsidRDefault="00E451F9" w:rsidP="00162801">
            <w:pPr>
              <w:spacing w:after="160"/>
              <w:rPr>
                <w:rFonts w:ascii="Arial" w:hAnsi="Arial" w:cs="Arial"/>
                <w:color w:val="003359"/>
              </w:rPr>
            </w:pPr>
            <w:r w:rsidRPr="00E451F9">
              <w:rPr>
                <w:rFonts w:ascii="Arial" w:hAnsi="Arial" w:cs="Arial"/>
                <w:color w:val="003359"/>
              </w:rPr>
              <w:t xml:space="preserve">To </w:t>
            </w:r>
            <w:r w:rsidR="00067E66">
              <w:rPr>
                <w:rFonts w:ascii="Arial" w:hAnsi="Arial" w:cs="Arial"/>
                <w:color w:val="003359"/>
              </w:rPr>
              <w:t>adopt</w:t>
            </w:r>
            <w:r w:rsidRPr="00E451F9">
              <w:rPr>
                <w:rFonts w:ascii="Arial" w:hAnsi="Arial" w:cs="Arial"/>
                <w:color w:val="003359"/>
              </w:rPr>
              <w:t xml:space="preserve"> the report of the Trustees of the </w:t>
            </w:r>
            <w:r w:rsidR="00162801">
              <w:rPr>
                <w:rFonts w:ascii="Arial" w:hAnsi="Arial" w:cs="Arial"/>
                <w:color w:val="003359"/>
              </w:rPr>
              <w:t>Chari</w:t>
            </w:r>
            <w:r w:rsidRPr="00E451F9">
              <w:rPr>
                <w:rFonts w:ascii="Arial" w:hAnsi="Arial" w:cs="Arial"/>
                <w:color w:val="003359"/>
              </w:rPr>
              <w:t>ty for 201</w:t>
            </w:r>
            <w:r w:rsidR="009024A3">
              <w:rPr>
                <w:rFonts w:ascii="Arial" w:hAnsi="Arial" w:cs="Arial"/>
                <w:color w:val="003359"/>
              </w:rPr>
              <w:t>9</w:t>
            </w:r>
          </w:p>
        </w:tc>
        <w:tc>
          <w:tcPr>
            <w:tcW w:w="784" w:type="dxa"/>
          </w:tcPr>
          <w:p w14:paraId="3BAFC903" w14:textId="77777777" w:rsidR="00CF23E0" w:rsidRDefault="00CF23E0" w:rsidP="00E736CC">
            <w:pPr>
              <w:rPr>
                <w:rFonts w:ascii="Arial" w:hAnsi="Arial" w:cs="Arial"/>
              </w:rPr>
            </w:pPr>
          </w:p>
        </w:tc>
        <w:tc>
          <w:tcPr>
            <w:tcW w:w="1097" w:type="dxa"/>
          </w:tcPr>
          <w:p w14:paraId="61BF53BA" w14:textId="77777777" w:rsidR="00CF23E0" w:rsidRDefault="00CF23E0" w:rsidP="00E736CC">
            <w:pPr>
              <w:rPr>
                <w:rFonts w:ascii="Arial" w:hAnsi="Arial" w:cs="Arial"/>
              </w:rPr>
            </w:pPr>
          </w:p>
        </w:tc>
        <w:tc>
          <w:tcPr>
            <w:tcW w:w="1097" w:type="dxa"/>
          </w:tcPr>
          <w:p w14:paraId="03FBE608" w14:textId="77777777" w:rsidR="00CF23E0" w:rsidRDefault="00CF23E0" w:rsidP="00E736CC">
            <w:pPr>
              <w:rPr>
                <w:rFonts w:ascii="Arial" w:hAnsi="Arial" w:cs="Arial"/>
              </w:rPr>
            </w:pPr>
          </w:p>
        </w:tc>
      </w:tr>
      <w:tr w:rsidR="00E451F9" w14:paraId="07628E16" w14:textId="77777777" w:rsidTr="009024A3">
        <w:tc>
          <w:tcPr>
            <w:tcW w:w="6497" w:type="dxa"/>
          </w:tcPr>
          <w:p w14:paraId="353D4A1E" w14:textId="0FA67A65" w:rsidR="00CF23E0" w:rsidRPr="00E451F9" w:rsidRDefault="00E451F9" w:rsidP="00162801">
            <w:pPr>
              <w:spacing w:after="160"/>
              <w:rPr>
                <w:rFonts w:ascii="Arial" w:hAnsi="Arial" w:cs="Arial"/>
                <w:color w:val="003359"/>
              </w:rPr>
            </w:pPr>
            <w:r w:rsidRPr="00E451F9">
              <w:rPr>
                <w:rFonts w:ascii="Arial" w:hAnsi="Arial" w:cs="Arial"/>
                <w:color w:val="003359"/>
              </w:rPr>
              <w:t xml:space="preserve">To confirm the election of the President of the </w:t>
            </w:r>
            <w:r w:rsidR="00162801">
              <w:rPr>
                <w:rFonts w:ascii="Arial" w:hAnsi="Arial" w:cs="Arial"/>
                <w:color w:val="003359"/>
              </w:rPr>
              <w:t>Charit</w:t>
            </w:r>
            <w:r w:rsidRPr="00E451F9">
              <w:rPr>
                <w:rFonts w:ascii="Arial" w:hAnsi="Arial" w:cs="Arial"/>
                <w:color w:val="003359"/>
              </w:rPr>
              <w:t>y</w:t>
            </w:r>
            <w:r>
              <w:rPr>
                <w:rFonts w:ascii="Arial" w:hAnsi="Arial" w:cs="Arial"/>
                <w:color w:val="003359"/>
              </w:rPr>
              <w:t xml:space="preserve"> as indicated by</w:t>
            </w:r>
            <w:r w:rsidR="00067E66">
              <w:rPr>
                <w:rFonts w:ascii="Arial" w:hAnsi="Arial" w:cs="Arial"/>
                <w:color w:val="003359"/>
              </w:rPr>
              <w:t xml:space="preserve"> previous</w:t>
            </w:r>
            <w:r>
              <w:rPr>
                <w:rFonts w:ascii="Arial" w:hAnsi="Arial" w:cs="Arial"/>
                <w:color w:val="003359"/>
              </w:rPr>
              <w:t xml:space="preserve"> online ballot of Members</w:t>
            </w:r>
          </w:p>
        </w:tc>
        <w:tc>
          <w:tcPr>
            <w:tcW w:w="784" w:type="dxa"/>
          </w:tcPr>
          <w:p w14:paraId="0B5124DD" w14:textId="77777777" w:rsidR="00CF23E0" w:rsidRDefault="00CF23E0" w:rsidP="00E736CC">
            <w:pPr>
              <w:rPr>
                <w:rFonts w:ascii="Arial" w:hAnsi="Arial" w:cs="Arial"/>
              </w:rPr>
            </w:pPr>
          </w:p>
        </w:tc>
        <w:tc>
          <w:tcPr>
            <w:tcW w:w="1097" w:type="dxa"/>
          </w:tcPr>
          <w:p w14:paraId="42FFDC18" w14:textId="77777777" w:rsidR="00CF23E0" w:rsidRDefault="00CF23E0" w:rsidP="00E736CC">
            <w:pPr>
              <w:rPr>
                <w:rFonts w:ascii="Arial" w:hAnsi="Arial" w:cs="Arial"/>
              </w:rPr>
            </w:pPr>
          </w:p>
        </w:tc>
        <w:tc>
          <w:tcPr>
            <w:tcW w:w="1097" w:type="dxa"/>
          </w:tcPr>
          <w:p w14:paraId="6CAB6C31" w14:textId="77777777" w:rsidR="00CF23E0" w:rsidRDefault="00CF23E0" w:rsidP="00E736CC">
            <w:pPr>
              <w:rPr>
                <w:rFonts w:ascii="Arial" w:hAnsi="Arial" w:cs="Arial"/>
              </w:rPr>
            </w:pPr>
          </w:p>
        </w:tc>
      </w:tr>
      <w:tr w:rsidR="00E451F9" w14:paraId="01A22AD6" w14:textId="77777777" w:rsidTr="009024A3">
        <w:tc>
          <w:tcPr>
            <w:tcW w:w="6497" w:type="dxa"/>
          </w:tcPr>
          <w:p w14:paraId="386AB78D" w14:textId="59B5E5F9" w:rsidR="00CF23E0" w:rsidRPr="00E451F9" w:rsidRDefault="00E451F9" w:rsidP="00E451F9">
            <w:pPr>
              <w:spacing w:after="160"/>
              <w:rPr>
                <w:rFonts w:ascii="Arial" w:hAnsi="Arial" w:cs="Arial"/>
                <w:color w:val="003359"/>
              </w:rPr>
            </w:pPr>
            <w:r w:rsidRPr="00E451F9">
              <w:rPr>
                <w:rFonts w:ascii="Arial" w:hAnsi="Arial" w:cs="Arial"/>
                <w:color w:val="003359"/>
              </w:rPr>
              <w:t>To confirm the election of other Executive Committee meetings</w:t>
            </w:r>
            <w:r>
              <w:rPr>
                <w:rFonts w:ascii="Arial" w:hAnsi="Arial" w:cs="Arial"/>
                <w:color w:val="003359"/>
              </w:rPr>
              <w:t xml:space="preserve"> as indicated by</w:t>
            </w:r>
            <w:r w:rsidR="00067E66">
              <w:rPr>
                <w:rFonts w:ascii="Arial" w:hAnsi="Arial" w:cs="Arial"/>
                <w:color w:val="003359"/>
              </w:rPr>
              <w:t xml:space="preserve"> previous</w:t>
            </w:r>
            <w:r>
              <w:rPr>
                <w:rFonts w:ascii="Arial" w:hAnsi="Arial" w:cs="Arial"/>
                <w:color w:val="003359"/>
              </w:rPr>
              <w:t xml:space="preserve"> online ballot of Members</w:t>
            </w:r>
          </w:p>
        </w:tc>
        <w:tc>
          <w:tcPr>
            <w:tcW w:w="784" w:type="dxa"/>
          </w:tcPr>
          <w:p w14:paraId="71106AAB" w14:textId="743D6540" w:rsidR="00A951C8" w:rsidRDefault="00A951C8" w:rsidP="00E736CC">
            <w:pPr>
              <w:rPr>
                <w:rFonts w:ascii="Arial" w:hAnsi="Arial" w:cs="Arial"/>
              </w:rPr>
            </w:pPr>
          </w:p>
        </w:tc>
        <w:tc>
          <w:tcPr>
            <w:tcW w:w="1097" w:type="dxa"/>
          </w:tcPr>
          <w:p w14:paraId="1DD92925" w14:textId="77777777" w:rsidR="00CF23E0" w:rsidRDefault="00CF23E0" w:rsidP="00E736CC">
            <w:pPr>
              <w:rPr>
                <w:rFonts w:ascii="Arial" w:hAnsi="Arial" w:cs="Arial"/>
              </w:rPr>
            </w:pPr>
          </w:p>
        </w:tc>
        <w:tc>
          <w:tcPr>
            <w:tcW w:w="1097" w:type="dxa"/>
          </w:tcPr>
          <w:p w14:paraId="2F0C3035" w14:textId="77777777" w:rsidR="00CF23E0" w:rsidRDefault="00CF23E0" w:rsidP="00E736CC">
            <w:pPr>
              <w:rPr>
                <w:rFonts w:ascii="Arial" w:hAnsi="Arial" w:cs="Arial"/>
              </w:rPr>
            </w:pPr>
          </w:p>
        </w:tc>
      </w:tr>
      <w:tr w:rsidR="00E451F9" w14:paraId="649CD683" w14:textId="77777777" w:rsidTr="00162801">
        <w:tc>
          <w:tcPr>
            <w:tcW w:w="9475" w:type="dxa"/>
            <w:gridSpan w:val="4"/>
          </w:tcPr>
          <w:p w14:paraId="2126B28F" w14:textId="684D9806" w:rsidR="00E451F9" w:rsidRDefault="00E451F9" w:rsidP="00E736CC">
            <w:pPr>
              <w:rPr>
                <w:rFonts w:ascii="Arial" w:hAnsi="Arial" w:cs="Arial"/>
              </w:rPr>
            </w:pPr>
            <w:r w:rsidRPr="00E451F9">
              <w:rPr>
                <w:rFonts w:ascii="Arial" w:hAnsi="Arial" w:cs="Arial"/>
                <w:b/>
                <w:bCs/>
              </w:rPr>
              <w:t>Special Resolution</w:t>
            </w:r>
          </w:p>
        </w:tc>
      </w:tr>
      <w:tr w:rsidR="00E451F9" w14:paraId="320C576A" w14:textId="77777777" w:rsidTr="009024A3">
        <w:tc>
          <w:tcPr>
            <w:tcW w:w="6497" w:type="dxa"/>
          </w:tcPr>
          <w:p w14:paraId="62636CF5" w14:textId="2B3B761C" w:rsidR="00E451F9" w:rsidRPr="00E451F9" w:rsidRDefault="000F42ED" w:rsidP="00E451F9">
            <w:pPr>
              <w:spacing w:after="160"/>
              <w:rPr>
                <w:rFonts w:ascii="Arial" w:hAnsi="Arial" w:cs="Arial"/>
                <w:color w:val="003359"/>
              </w:rPr>
            </w:pPr>
            <w:r w:rsidRPr="00596431">
              <w:rPr>
                <w:rFonts w:ascii="Arial" w:hAnsi="Arial" w:cs="Arial"/>
                <w:color w:val="003359"/>
              </w:rPr>
              <w:t>That the draft Articles of Association produced to the meeting be adopted as the Articles of Associ</w:t>
            </w:r>
            <w:bookmarkStart w:id="0" w:name="_GoBack"/>
            <w:bookmarkEnd w:id="0"/>
            <w:r w:rsidRPr="00596431">
              <w:rPr>
                <w:rFonts w:ascii="Arial" w:hAnsi="Arial" w:cs="Arial"/>
                <w:color w:val="003359"/>
              </w:rPr>
              <w:t>ation of the Charity in substitution for, and to the exclusion of, the existing Articles of Association</w:t>
            </w:r>
            <w:r w:rsidRPr="005517C6">
              <w:rPr>
                <w:rFonts w:ascii="Arial" w:hAnsi="Arial" w:cs="Arial"/>
                <w:color w:val="003359"/>
              </w:rPr>
              <w:t>.</w:t>
            </w:r>
          </w:p>
        </w:tc>
        <w:tc>
          <w:tcPr>
            <w:tcW w:w="784" w:type="dxa"/>
          </w:tcPr>
          <w:p w14:paraId="1B57DCF4" w14:textId="77777777" w:rsidR="00E451F9" w:rsidRDefault="00E451F9" w:rsidP="00E736CC">
            <w:pPr>
              <w:rPr>
                <w:rFonts w:ascii="Arial" w:hAnsi="Arial" w:cs="Arial"/>
              </w:rPr>
            </w:pPr>
          </w:p>
        </w:tc>
        <w:tc>
          <w:tcPr>
            <w:tcW w:w="1097" w:type="dxa"/>
          </w:tcPr>
          <w:p w14:paraId="14C45057" w14:textId="77777777" w:rsidR="00E451F9" w:rsidRDefault="00E451F9" w:rsidP="00E736CC">
            <w:pPr>
              <w:rPr>
                <w:rFonts w:ascii="Arial" w:hAnsi="Arial" w:cs="Arial"/>
              </w:rPr>
            </w:pPr>
          </w:p>
        </w:tc>
        <w:tc>
          <w:tcPr>
            <w:tcW w:w="1097" w:type="dxa"/>
          </w:tcPr>
          <w:p w14:paraId="4A4AC8F6" w14:textId="77777777" w:rsidR="00E451F9" w:rsidRDefault="00E451F9" w:rsidP="00E736CC">
            <w:pPr>
              <w:rPr>
                <w:rFonts w:ascii="Arial" w:hAnsi="Arial" w:cs="Arial"/>
              </w:rPr>
            </w:pPr>
          </w:p>
        </w:tc>
      </w:tr>
    </w:tbl>
    <w:p w14:paraId="4DF7D102" w14:textId="61AA5E1B" w:rsidR="00B46652" w:rsidRPr="00E451F9" w:rsidRDefault="007C349C" w:rsidP="00E736CC">
      <w:pPr>
        <w:rPr>
          <w:rFonts w:ascii="Arial" w:hAnsi="Arial" w:cs="Arial"/>
          <w:b/>
          <w:bCs/>
          <w:color w:val="003359"/>
        </w:rPr>
      </w:pPr>
      <w:r w:rsidRPr="007C349C">
        <w:rPr>
          <w:rFonts w:ascii="Arial" w:hAnsi="Arial" w:cs="Arial"/>
        </w:rPr>
        <w:br/>
      </w:r>
      <w:r w:rsidR="00E451F9" w:rsidRPr="00E451F9">
        <w:rPr>
          <w:rFonts w:ascii="Arial" w:hAnsi="Arial" w:cs="Arial"/>
          <w:b/>
          <w:bCs/>
          <w:color w:val="003359"/>
        </w:rPr>
        <w:t>Signature</w:t>
      </w:r>
      <w:r w:rsidR="00E451F9" w:rsidRPr="00E451F9">
        <w:rPr>
          <w:rFonts w:ascii="Arial" w:hAnsi="Arial" w:cs="Arial"/>
          <w:b/>
          <w:bCs/>
          <w:color w:val="003359"/>
        </w:rPr>
        <w:tab/>
      </w:r>
      <w:r w:rsidR="00E451F9" w:rsidRPr="00E451F9">
        <w:rPr>
          <w:rFonts w:ascii="Arial" w:hAnsi="Arial" w:cs="Arial"/>
          <w:b/>
          <w:bCs/>
          <w:color w:val="003359"/>
        </w:rPr>
        <w:tab/>
      </w:r>
      <w:r w:rsidR="00E451F9" w:rsidRPr="00E451F9">
        <w:rPr>
          <w:rFonts w:ascii="Arial" w:hAnsi="Arial" w:cs="Arial"/>
          <w:b/>
          <w:bCs/>
          <w:color w:val="003359"/>
        </w:rPr>
        <w:tab/>
      </w:r>
      <w:r w:rsidR="00E451F9" w:rsidRPr="00E451F9">
        <w:rPr>
          <w:rFonts w:ascii="Arial" w:hAnsi="Arial" w:cs="Arial"/>
          <w:b/>
          <w:bCs/>
          <w:color w:val="003359"/>
        </w:rPr>
        <w:tab/>
      </w:r>
      <w:r w:rsidR="00E451F9" w:rsidRPr="00E451F9">
        <w:rPr>
          <w:rFonts w:ascii="Arial" w:hAnsi="Arial" w:cs="Arial"/>
          <w:b/>
          <w:bCs/>
          <w:color w:val="003359"/>
        </w:rPr>
        <w:tab/>
      </w:r>
      <w:r w:rsidR="00E451F9" w:rsidRPr="00E451F9">
        <w:rPr>
          <w:rFonts w:ascii="Arial" w:hAnsi="Arial" w:cs="Arial"/>
          <w:b/>
          <w:bCs/>
          <w:color w:val="003359"/>
        </w:rPr>
        <w:tab/>
      </w:r>
      <w:r w:rsidR="00E451F9" w:rsidRPr="00E451F9">
        <w:rPr>
          <w:rFonts w:ascii="Arial" w:hAnsi="Arial" w:cs="Arial"/>
          <w:b/>
          <w:bCs/>
          <w:color w:val="003359"/>
        </w:rPr>
        <w:tab/>
      </w:r>
      <w:r w:rsidR="00E451F9" w:rsidRPr="00E451F9">
        <w:rPr>
          <w:rFonts w:ascii="Arial" w:hAnsi="Arial" w:cs="Arial"/>
          <w:b/>
          <w:bCs/>
          <w:color w:val="003359"/>
        </w:rPr>
        <w:tab/>
        <w:t>Date</w:t>
      </w:r>
    </w:p>
    <w:p w14:paraId="00EB96A4" w14:textId="77777777" w:rsidR="00B46652" w:rsidRPr="00B46652" w:rsidRDefault="00B46652" w:rsidP="00B46652">
      <w:pPr>
        <w:rPr>
          <w:rFonts w:ascii="Arial" w:hAnsi="Arial" w:cs="Arial"/>
        </w:rPr>
      </w:pPr>
    </w:p>
    <w:p w14:paraId="6B5216D0" w14:textId="397F924F" w:rsidR="008A5549" w:rsidRDefault="008A5549" w:rsidP="00E451F9">
      <w:pPr>
        <w:rPr>
          <w:rFonts w:ascii="Arial" w:hAnsi="Arial" w:cs="Arial"/>
          <w:b/>
          <w:bCs/>
          <w:color w:val="003359"/>
        </w:rPr>
      </w:pPr>
    </w:p>
    <w:p w14:paraId="6E1CB9A3" w14:textId="5F0A935B" w:rsidR="00A951C8" w:rsidRDefault="00A951C8" w:rsidP="00E451F9">
      <w:pPr>
        <w:rPr>
          <w:rFonts w:ascii="Arial" w:hAnsi="Arial" w:cs="Arial"/>
          <w:b/>
          <w:bCs/>
          <w:color w:val="003359"/>
        </w:rPr>
      </w:pPr>
    </w:p>
    <w:p w14:paraId="33C3EEB0" w14:textId="77777777" w:rsidR="00A951C8" w:rsidRDefault="00A951C8" w:rsidP="00E451F9">
      <w:pPr>
        <w:rPr>
          <w:rFonts w:ascii="Arial" w:hAnsi="Arial" w:cs="Arial"/>
          <w:b/>
          <w:bCs/>
          <w:color w:val="003359"/>
        </w:rPr>
      </w:pPr>
    </w:p>
    <w:p w14:paraId="7FB203AE" w14:textId="1352D214" w:rsidR="00E451F9" w:rsidRPr="00E451F9" w:rsidRDefault="00E451F9" w:rsidP="00E451F9">
      <w:pPr>
        <w:rPr>
          <w:rFonts w:ascii="Arial" w:hAnsi="Arial" w:cs="Arial"/>
          <w:b/>
          <w:bCs/>
          <w:color w:val="003359"/>
        </w:rPr>
      </w:pPr>
      <w:r w:rsidRPr="00E451F9">
        <w:rPr>
          <w:rFonts w:ascii="Arial" w:hAnsi="Arial" w:cs="Arial"/>
          <w:b/>
          <w:bCs/>
          <w:color w:val="003359"/>
        </w:rPr>
        <w:lastRenderedPageBreak/>
        <w:t xml:space="preserve">Notes to the proxy form </w:t>
      </w:r>
    </w:p>
    <w:p w14:paraId="2E61759B" w14:textId="4C5B9D39" w:rsidR="00E451F9" w:rsidRPr="00E451F9" w:rsidRDefault="00E451F9" w:rsidP="00E451F9">
      <w:pPr>
        <w:numPr>
          <w:ilvl w:val="0"/>
          <w:numId w:val="22"/>
        </w:numPr>
        <w:rPr>
          <w:rFonts w:ascii="Arial" w:hAnsi="Arial" w:cs="Arial"/>
          <w:color w:val="003359"/>
        </w:rPr>
      </w:pPr>
      <w:r w:rsidRPr="00E451F9">
        <w:rPr>
          <w:rFonts w:ascii="Arial" w:hAnsi="Arial" w:cs="Arial"/>
          <w:color w:val="003359"/>
        </w:rPr>
        <w:t xml:space="preserve">As a Member of the </w:t>
      </w:r>
      <w:r w:rsidR="00162801">
        <w:rPr>
          <w:rFonts w:ascii="Arial" w:hAnsi="Arial" w:cs="Arial"/>
          <w:color w:val="003359"/>
        </w:rPr>
        <w:t>Chari</w:t>
      </w:r>
      <w:r>
        <w:rPr>
          <w:rFonts w:ascii="Arial" w:hAnsi="Arial" w:cs="Arial"/>
          <w:color w:val="003359"/>
        </w:rPr>
        <w:t>ty</w:t>
      </w:r>
      <w:r w:rsidRPr="00E451F9">
        <w:rPr>
          <w:rFonts w:ascii="Arial" w:hAnsi="Arial" w:cs="Arial"/>
          <w:color w:val="003359"/>
        </w:rPr>
        <w:t xml:space="preserve"> you are entitled to appoint a proxy to exercise all or any of your rights to attend, speak and vote at a general meeting of the </w:t>
      </w:r>
      <w:r w:rsidR="00162801">
        <w:rPr>
          <w:rFonts w:ascii="Arial" w:hAnsi="Arial" w:cs="Arial"/>
          <w:color w:val="003359"/>
        </w:rPr>
        <w:t>Chari</w:t>
      </w:r>
      <w:r w:rsidR="00687799">
        <w:rPr>
          <w:rFonts w:ascii="Arial" w:hAnsi="Arial" w:cs="Arial"/>
          <w:color w:val="003359"/>
        </w:rPr>
        <w:t>ty</w:t>
      </w:r>
      <w:r w:rsidRPr="00E451F9">
        <w:rPr>
          <w:rFonts w:ascii="Arial" w:hAnsi="Arial" w:cs="Arial"/>
          <w:color w:val="003359"/>
        </w:rPr>
        <w:t xml:space="preserve">. </w:t>
      </w:r>
    </w:p>
    <w:p w14:paraId="6BE998BE" w14:textId="5F02DBF2" w:rsidR="00E451F9" w:rsidRPr="00E451F9" w:rsidRDefault="00E451F9" w:rsidP="00E451F9">
      <w:pPr>
        <w:numPr>
          <w:ilvl w:val="0"/>
          <w:numId w:val="22"/>
        </w:numPr>
        <w:rPr>
          <w:rFonts w:ascii="Arial" w:hAnsi="Arial" w:cs="Arial"/>
          <w:color w:val="003359"/>
        </w:rPr>
      </w:pPr>
      <w:r>
        <w:rPr>
          <w:rFonts w:ascii="Arial" w:hAnsi="Arial" w:cs="Arial"/>
          <w:color w:val="003359"/>
        </w:rPr>
        <w:t>A</w:t>
      </w:r>
      <w:r w:rsidRPr="00E451F9">
        <w:rPr>
          <w:rFonts w:ascii="Arial" w:hAnsi="Arial" w:cs="Arial"/>
          <w:color w:val="003359"/>
        </w:rPr>
        <w:t xml:space="preserve">ppointment of a proxy does not preclude you from attending the meeting and voting in person. If you have appointed a proxy and attend the meeting in person, your proxy appointment will automatically be cancelled. </w:t>
      </w:r>
    </w:p>
    <w:p w14:paraId="6FF84AC6" w14:textId="45CAA72D" w:rsidR="00687799" w:rsidRDefault="00E451F9" w:rsidP="00E451F9">
      <w:pPr>
        <w:numPr>
          <w:ilvl w:val="0"/>
          <w:numId w:val="22"/>
        </w:numPr>
        <w:rPr>
          <w:rFonts w:ascii="Arial" w:hAnsi="Arial" w:cs="Arial"/>
          <w:color w:val="003359"/>
        </w:rPr>
      </w:pPr>
      <w:r w:rsidRPr="00E451F9">
        <w:rPr>
          <w:rFonts w:ascii="Arial" w:hAnsi="Arial" w:cs="Arial"/>
          <w:color w:val="003359"/>
        </w:rPr>
        <w:t xml:space="preserve">A proxy does not need to be a Member of the </w:t>
      </w:r>
      <w:r w:rsidR="00162801">
        <w:rPr>
          <w:rFonts w:ascii="Arial" w:hAnsi="Arial" w:cs="Arial"/>
          <w:color w:val="003359"/>
        </w:rPr>
        <w:t>Chari</w:t>
      </w:r>
      <w:r w:rsidR="00687799">
        <w:rPr>
          <w:rFonts w:ascii="Arial" w:hAnsi="Arial" w:cs="Arial"/>
          <w:color w:val="003359"/>
        </w:rPr>
        <w:t>ty</w:t>
      </w:r>
      <w:r w:rsidRPr="00E451F9">
        <w:rPr>
          <w:rFonts w:ascii="Arial" w:hAnsi="Arial" w:cs="Arial"/>
          <w:color w:val="003359"/>
        </w:rPr>
        <w:t xml:space="preserve"> but must attend the meeting to represent you.</w:t>
      </w:r>
    </w:p>
    <w:p w14:paraId="7B959E44" w14:textId="2208EB01" w:rsidR="00E451F9" w:rsidRPr="00E451F9" w:rsidRDefault="00E451F9" w:rsidP="00E451F9">
      <w:pPr>
        <w:numPr>
          <w:ilvl w:val="0"/>
          <w:numId w:val="22"/>
        </w:numPr>
        <w:rPr>
          <w:rFonts w:ascii="Arial" w:hAnsi="Arial" w:cs="Arial"/>
          <w:color w:val="003359"/>
        </w:rPr>
      </w:pPr>
      <w:r w:rsidRPr="00E451F9">
        <w:rPr>
          <w:rFonts w:ascii="Arial" w:hAnsi="Arial" w:cs="Arial"/>
          <w:color w:val="003359"/>
        </w:rPr>
        <w:t xml:space="preserve">To appoint as your proxy a person other than the Chair of the meeting, insert their full name on the form. If you sign and return this proxy form with no name inserted in the box, the Chair of the meeting will be deemed to be your proxy. Where you appoint as your proxy someone other than the Chair, you are responsible for ensuring that they attend the meeting and are aware of your voting intentions. If you wish your proxy to speak on your behalf, you will need to appoint someone other than the Chair and give them the relevant instructions directly. </w:t>
      </w:r>
    </w:p>
    <w:p w14:paraId="35E5909D" w14:textId="222727F0" w:rsidR="00E451F9" w:rsidRPr="00E451F9" w:rsidRDefault="00E451F9" w:rsidP="00E451F9">
      <w:pPr>
        <w:numPr>
          <w:ilvl w:val="0"/>
          <w:numId w:val="22"/>
        </w:numPr>
        <w:rPr>
          <w:rFonts w:ascii="Arial" w:hAnsi="Arial" w:cs="Arial"/>
          <w:color w:val="003359"/>
        </w:rPr>
      </w:pPr>
      <w:r w:rsidRPr="00E451F9">
        <w:rPr>
          <w:rFonts w:ascii="Arial" w:hAnsi="Arial" w:cs="Arial"/>
          <w:color w:val="003359"/>
        </w:rPr>
        <w:t xml:space="preserve">To direct your proxy how to vote on the resolutions mark the appropriate box with an ‘X’. If no voting indication is given, your proxy will vote or abstain from voting at his or her discretion. Your proxy will vote (or abstain from voting) as he or she thinks fit in relation to any other matter which is put before the meeting. </w:t>
      </w:r>
    </w:p>
    <w:p w14:paraId="5C0286FD" w14:textId="7EA8AD9A" w:rsidR="00E451F9" w:rsidRPr="009024A3" w:rsidRDefault="00E451F9" w:rsidP="009024A3">
      <w:pPr>
        <w:numPr>
          <w:ilvl w:val="0"/>
          <w:numId w:val="22"/>
        </w:numPr>
        <w:rPr>
          <w:rFonts w:ascii="Arial" w:hAnsi="Arial" w:cs="Arial"/>
          <w:color w:val="003359"/>
        </w:rPr>
      </w:pPr>
      <w:r w:rsidRPr="00E451F9">
        <w:rPr>
          <w:rFonts w:ascii="Arial" w:hAnsi="Arial" w:cs="Arial"/>
          <w:color w:val="003359"/>
        </w:rPr>
        <w:t>To appoint a proxy</w:t>
      </w:r>
      <w:r w:rsidR="00687799">
        <w:rPr>
          <w:rFonts w:ascii="Arial" w:hAnsi="Arial" w:cs="Arial"/>
          <w:color w:val="003359"/>
        </w:rPr>
        <w:t xml:space="preserve">, </w:t>
      </w:r>
      <w:r w:rsidRPr="00E032CE">
        <w:rPr>
          <w:rFonts w:ascii="Arial" w:hAnsi="Arial" w:cs="Arial"/>
          <w:color w:val="003359"/>
        </w:rPr>
        <w:t xml:space="preserve">the </w:t>
      </w:r>
      <w:r w:rsidR="00687799" w:rsidRPr="00E032CE">
        <w:rPr>
          <w:rFonts w:ascii="Arial" w:hAnsi="Arial" w:cs="Arial"/>
          <w:color w:val="003359"/>
        </w:rPr>
        <w:t xml:space="preserve">proxy </w:t>
      </w:r>
      <w:r w:rsidRPr="00E032CE">
        <w:rPr>
          <w:rFonts w:ascii="Arial" w:hAnsi="Arial" w:cs="Arial"/>
          <w:color w:val="003359"/>
        </w:rPr>
        <w:t>form must b</w:t>
      </w:r>
      <w:r w:rsidR="00E032CE">
        <w:rPr>
          <w:rFonts w:ascii="Arial" w:hAnsi="Arial" w:cs="Arial"/>
          <w:color w:val="003359"/>
        </w:rPr>
        <w:t>e</w:t>
      </w:r>
      <w:r w:rsidR="009024A3">
        <w:rPr>
          <w:rFonts w:ascii="Arial" w:hAnsi="Arial" w:cs="Arial"/>
          <w:color w:val="003359"/>
        </w:rPr>
        <w:t xml:space="preserve"> c</w:t>
      </w:r>
      <w:r w:rsidR="00E032CE" w:rsidRPr="009024A3">
        <w:rPr>
          <w:rFonts w:ascii="Arial" w:hAnsi="Arial" w:cs="Arial"/>
          <w:color w:val="003359"/>
        </w:rPr>
        <w:t>ompleted</w:t>
      </w:r>
      <w:r w:rsidR="009024A3" w:rsidRPr="009024A3">
        <w:rPr>
          <w:rFonts w:ascii="Arial" w:hAnsi="Arial" w:cs="Arial"/>
          <w:color w:val="003359"/>
        </w:rPr>
        <w:t xml:space="preserve">, </w:t>
      </w:r>
      <w:r w:rsidR="00E032CE" w:rsidRPr="009024A3">
        <w:rPr>
          <w:rFonts w:ascii="Arial" w:hAnsi="Arial" w:cs="Arial"/>
          <w:color w:val="003359"/>
        </w:rPr>
        <w:t>signed</w:t>
      </w:r>
      <w:r w:rsidR="009024A3" w:rsidRPr="009024A3">
        <w:rPr>
          <w:rFonts w:ascii="Arial" w:hAnsi="Arial" w:cs="Arial"/>
          <w:color w:val="003359"/>
        </w:rPr>
        <w:t xml:space="preserve"> and</w:t>
      </w:r>
      <w:r w:rsidR="00E032CE" w:rsidRPr="009024A3">
        <w:rPr>
          <w:rFonts w:ascii="Arial" w:hAnsi="Arial" w:cs="Arial"/>
          <w:color w:val="003359"/>
        </w:rPr>
        <w:t xml:space="preserve"> </w:t>
      </w:r>
      <w:r w:rsidR="008A5549" w:rsidRPr="009024A3">
        <w:rPr>
          <w:rFonts w:ascii="Arial" w:hAnsi="Arial" w:cs="Arial"/>
          <w:color w:val="003359"/>
        </w:rPr>
        <w:t>emailed to</w:t>
      </w:r>
      <w:r w:rsidR="00687799" w:rsidRPr="009024A3">
        <w:rPr>
          <w:rFonts w:ascii="Arial" w:hAnsi="Arial" w:cs="Arial"/>
          <w:color w:val="003359"/>
        </w:rPr>
        <w:t xml:space="preserve"> </w:t>
      </w:r>
      <w:hyperlink r:id="rId11" w:history="1">
        <w:r w:rsidR="00687799" w:rsidRPr="009024A3">
          <w:rPr>
            <w:rStyle w:val="Hyperlink"/>
            <w:rFonts w:ascii="Arial" w:hAnsi="Arial" w:cs="Arial"/>
            <w:color w:val="003359"/>
          </w:rPr>
          <w:t>Proxy@sfam.org.uk</w:t>
        </w:r>
      </w:hyperlink>
      <w:r w:rsidR="00A951C8">
        <w:rPr>
          <w:rFonts w:ascii="Arial" w:hAnsi="Arial" w:cs="Arial"/>
          <w:color w:val="003359"/>
        </w:rPr>
        <w:t xml:space="preserve">, </w:t>
      </w:r>
      <w:r w:rsidR="00E032CE" w:rsidRPr="009024A3">
        <w:rPr>
          <w:rFonts w:ascii="Arial" w:hAnsi="Arial" w:cs="Arial"/>
          <w:color w:val="003359"/>
        </w:rPr>
        <w:t xml:space="preserve">to </w:t>
      </w:r>
      <w:r w:rsidR="008A5549" w:rsidRPr="009024A3">
        <w:rPr>
          <w:rFonts w:ascii="Arial" w:hAnsi="Arial" w:cs="Arial"/>
          <w:color w:val="003359"/>
        </w:rPr>
        <w:t xml:space="preserve">be received by the Society no later than 5.45pm on July </w:t>
      </w:r>
      <w:r w:rsidR="009024A3" w:rsidRPr="009024A3">
        <w:rPr>
          <w:rFonts w:ascii="Arial" w:hAnsi="Arial" w:cs="Arial"/>
          <w:color w:val="003359"/>
        </w:rPr>
        <w:t>15</w:t>
      </w:r>
      <w:r w:rsidR="008A5549" w:rsidRPr="009024A3">
        <w:rPr>
          <w:rFonts w:ascii="Arial" w:hAnsi="Arial" w:cs="Arial"/>
          <w:color w:val="003359"/>
        </w:rPr>
        <w:t>th 20</w:t>
      </w:r>
      <w:r w:rsidR="009024A3" w:rsidRPr="009024A3">
        <w:rPr>
          <w:rFonts w:ascii="Arial" w:hAnsi="Arial" w:cs="Arial"/>
          <w:color w:val="003359"/>
        </w:rPr>
        <w:t>20</w:t>
      </w:r>
      <w:r w:rsidR="009024A3">
        <w:rPr>
          <w:rFonts w:ascii="Arial" w:hAnsi="Arial" w:cs="Arial"/>
          <w:color w:val="003359"/>
        </w:rPr>
        <w:t xml:space="preserve"> (Please email </w:t>
      </w:r>
      <w:hyperlink r:id="rId12" w:history="1">
        <w:r w:rsidR="009024A3" w:rsidRPr="009024A3">
          <w:rPr>
            <w:rFonts w:ascii="Arial" w:hAnsi="Arial" w:cs="Arial"/>
            <w:color w:val="003359"/>
          </w:rPr>
          <w:t>proxy@sfam.org.uk</w:t>
        </w:r>
      </w:hyperlink>
      <w:r w:rsidR="00A951C8">
        <w:rPr>
          <w:rFonts w:ascii="Arial" w:hAnsi="Arial" w:cs="Arial"/>
          <w:color w:val="003359"/>
        </w:rPr>
        <w:t xml:space="preserve"> </w:t>
      </w:r>
      <w:r w:rsidR="009024A3">
        <w:rPr>
          <w:rFonts w:ascii="Arial" w:hAnsi="Arial" w:cs="Arial"/>
          <w:color w:val="003359"/>
        </w:rPr>
        <w:t xml:space="preserve"> if you have any questions about how to do this)</w:t>
      </w:r>
    </w:p>
    <w:p w14:paraId="2B2EC1C8" w14:textId="3EDE8EEA" w:rsidR="008A5549" w:rsidRPr="00E451F9" w:rsidRDefault="00162801" w:rsidP="00162801">
      <w:pPr>
        <w:numPr>
          <w:ilvl w:val="0"/>
          <w:numId w:val="22"/>
        </w:numPr>
        <w:rPr>
          <w:rFonts w:ascii="Arial" w:hAnsi="Arial" w:cs="Arial"/>
          <w:color w:val="003359"/>
        </w:rPr>
      </w:pPr>
      <w:r w:rsidRPr="00162801">
        <w:rPr>
          <w:rFonts w:ascii="Arial" w:hAnsi="Arial" w:cs="Arial"/>
          <w:color w:val="003359"/>
        </w:rPr>
        <w:t>If you submit more than one valid proxy appointment, the appointment received last before the latest time for the receipt o</w:t>
      </w:r>
      <w:r>
        <w:rPr>
          <w:rFonts w:ascii="Arial" w:hAnsi="Arial" w:cs="Arial"/>
          <w:color w:val="003359"/>
        </w:rPr>
        <w:t>f proxies will take precedence.</w:t>
      </w:r>
      <w:r w:rsidR="001E549B">
        <w:rPr>
          <w:rFonts w:ascii="Arial" w:hAnsi="Arial" w:cs="Arial"/>
          <w:color w:val="003359"/>
        </w:rPr>
        <w:br/>
      </w:r>
      <w:r w:rsidR="001E549B">
        <w:rPr>
          <w:rFonts w:ascii="Arial" w:hAnsi="Arial" w:cs="Arial"/>
          <w:color w:val="003359"/>
        </w:rPr>
        <w:br/>
      </w:r>
    </w:p>
    <w:p w14:paraId="6563F4EA" w14:textId="382B72A0" w:rsidR="008A3C3A" w:rsidRPr="000F42ED" w:rsidRDefault="00E451F9" w:rsidP="00B46652">
      <w:pPr>
        <w:rPr>
          <w:rFonts w:ascii="Arial" w:hAnsi="Arial" w:cs="Arial"/>
          <w:color w:val="003359"/>
        </w:rPr>
      </w:pPr>
      <w:r w:rsidRPr="00E451F9">
        <w:rPr>
          <w:rFonts w:ascii="Arial" w:hAnsi="Arial" w:cs="Arial"/>
          <w:color w:val="003359"/>
        </w:rPr>
        <w:t>You should keep a copy for your records</w:t>
      </w:r>
      <w:r w:rsidR="008A5549">
        <w:rPr>
          <w:rFonts w:ascii="Arial" w:hAnsi="Arial" w:cs="Arial"/>
          <w:color w:val="003359"/>
        </w:rPr>
        <w:t>,</w:t>
      </w:r>
      <w:r w:rsidRPr="00E451F9">
        <w:rPr>
          <w:rFonts w:ascii="Arial" w:hAnsi="Arial" w:cs="Arial"/>
          <w:color w:val="003359"/>
        </w:rPr>
        <w:t xml:space="preserve"> and give a copy to your proxy. </w:t>
      </w:r>
    </w:p>
    <w:sectPr w:rsidR="008A3C3A" w:rsidRPr="000F42ED" w:rsidSect="00687799">
      <w:headerReference w:type="default" r:id="rId13"/>
      <w:footerReference w:type="default" r:id="rId14"/>
      <w:pgSz w:w="11906" w:h="16838"/>
      <w:pgMar w:top="142" w:right="1440" w:bottom="540" w:left="1440" w:header="142"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33328" w14:textId="77777777" w:rsidR="007C3F4B" w:rsidRDefault="007C3F4B" w:rsidP="00992161">
      <w:r>
        <w:separator/>
      </w:r>
    </w:p>
  </w:endnote>
  <w:endnote w:type="continuationSeparator" w:id="0">
    <w:p w14:paraId="29CF7C8D" w14:textId="77777777" w:rsidR="007C3F4B" w:rsidRDefault="007C3F4B" w:rsidP="0099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B9DA3" w14:textId="77777777" w:rsidR="00162801" w:rsidRDefault="00162801" w:rsidP="000A3ED9">
    <w:pPr>
      <w:jc w:val="center"/>
      <w:rPr>
        <w:rFonts w:ascii="Arial" w:hAnsi="Arial" w:cs="Arial"/>
        <w:b/>
        <w:color w:val="003359" w:themeColor="accent1"/>
        <w:sz w:val="16"/>
        <w:szCs w:val="16"/>
      </w:rPr>
    </w:pPr>
  </w:p>
  <w:p w14:paraId="2CA54E6B" w14:textId="684E1160" w:rsidR="00162801" w:rsidRPr="00992161" w:rsidRDefault="00162801" w:rsidP="000A3ED9">
    <w:pPr>
      <w:jc w:val="center"/>
      <w:rPr>
        <w:rFonts w:ascii="Arial" w:hAnsi="Arial" w:cs="Arial"/>
        <w:b/>
        <w:color w:val="003359" w:themeColor="accent1"/>
        <w:sz w:val="16"/>
        <w:szCs w:val="16"/>
      </w:rPr>
    </w:pPr>
    <w:r w:rsidRPr="00992161">
      <w:rPr>
        <w:rFonts w:ascii="Arial" w:hAnsi="Arial" w:cs="Arial"/>
        <w:b/>
        <w:color w:val="003359" w:themeColor="accent1"/>
        <w:sz w:val="16"/>
        <w:szCs w:val="16"/>
      </w:rPr>
      <w:t xml:space="preserve">Society for Applied Microbiology </w:t>
    </w:r>
  </w:p>
  <w:p w14:paraId="5CBE260D" w14:textId="77777777" w:rsidR="00162801" w:rsidRPr="00A50623" w:rsidRDefault="00162801" w:rsidP="000A3ED9">
    <w:pPr>
      <w:jc w:val="center"/>
      <w:rPr>
        <w:rFonts w:ascii="Arial" w:hAnsi="Arial" w:cs="Arial"/>
        <w:color w:val="003359" w:themeColor="accent1"/>
        <w:sz w:val="16"/>
        <w:szCs w:val="16"/>
      </w:rPr>
    </w:pPr>
    <w:r>
      <w:rPr>
        <w:rFonts w:ascii="Arial" w:hAnsi="Arial" w:cs="Arial"/>
        <w:color w:val="003359" w:themeColor="accent1"/>
        <w:sz w:val="16"/>
        <w:szCs w:val="16"/>
      </w:rPr>
      <w:t>Telephone +44 (0)2</w:t>
    </w:r>
    <w:r w:rsidRPr="00A50623">
      <w:rPr>
        <w:rFonts w:ascii="Arial" w:hAnsi="Arial" w:cs="Arial"/>
        <w:color w:val="003359" w:themeColor="accent1"/>
        <w:sz w:val="16"/>
        <w:szCs w:val="16"/>
      </w:rPr>
      <w:t>07 685 2596 ● Email communications@sfam.org.uk</w:t>
    </w:r>
  </w:p>
  <w:p w14:paraId="78DB4103" w14:textId="4FCB39A6" w:rsidR="00162801" w:rsidRPr="000A3ED9" w:rsidRDefault="00162801" w:rsidP="00687799">
    <w:pPr>
      <w:jc w:val="center"/>
    </w:pPr>
    <w:r>
      <w:rPr>
        <w:rFonts w:ascii="Arial" w:hAnsi="Arial" w:cs="Arial"/>
        <w:color w:val="003359" w:themeColor="accent1"/>
        <w:sz w:val="16"/>
        <w:szCs w:val="16"/>
      </w:rPr>
      <w:t xml:space="preserve">Website </w:t>
    </w:r>
    <w:hyperlink r:id="rId1" w:history="1">
      <w:r w:rsidRPr="00A50623">
        <w:rPr>
          <w:rStyle w:val="Hyperlink"/>
          <w:rFonts w:ascii="Arial" w:hAnsi="Arial" w:cs="Arial"/>
          <w:color w:val="003359" w:themeColor="accent1"/>
          <w:sz w:val="16"/>
          <w:szCs w:val="16"/>
        </w:rPr>
        <w:t>www.sfam.org.uk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D9545" w14:textId="77777777" w:rsidR="007C3F4B" w:rsidRDefault="007C3F4B" w:rsidP="00992161">
      <w:r>
        <w:separator/>
      </w:r>
    </w:p>
  </w:footnote>
  <w:footnote w:type="continuationSeparator" w:id="0">
    <w:p w14:paraId="26438599" w14:textId="77777777" w:rsidR="007C3F4B" w:rsidRDefault="007C3F4B" w:rsidP="00992161">
      <w:r>
        <w:continuationSeparator/>
      </w:r>
    </w:p>
  </w:footnote>
  <w:footnote w:id="1">
    <w:p w14:paraId="0A0006AB" w14:textId="7BCDA6AE" w:rsidR="00162801" w:rsidRDefault="00162801">
      <w:pPr>
        <w:pStyle w:val="FootnoteText"/>
      </w:pPr>
      <w:r>
        <w:rPr>
          <w:rStyle w:val="FootnoteReference"/>
        </w:rPr>
        <w:footnoteRef/>
      </w:r>
      <w:r>
        <w:t xml:space="preserve"> Please delete where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77262" w14:textId="77777777" w:rsidR="00162801" w:rsidRDefault="00162801">
    <w:pPr>
      <w:pStyle w:val="Header"/>
    </w:pPr>
    <w:r w:rsidRPr="007802C7">
      <w:rPr>
        <w:b/>
        <w:noProof/>
        <w:color w:val="4472C4"/>
        <w:lang w:eastAsia="en-GB"/>
      </w:rPr>
      <w:drawing>
        <wp:anchor distT="0" distB="0" distL="114300" distR="114300" simplePos="0" relativeHeight="251659264" behindDoc="0" locked="1" layoutInCell="1" allowOverlap="1" wp14:anchorId="0C5F9CED" wp14:editId="0F2EFD9A">
          <wp:simplePos x="0" y="0"/>
          <wp:positionH relativeFrom="margin">
            <wp:posOffset>2366645</wp:posOffset>
          </wp:positionH>
          <wp:positionV relativeFrom="page">
            <wp:posOffset>66675</wp:posOffset>
          </wp:positionV>
          <wp:extent cx="1290320" cy="648970"/>
          <wp:effectExtent l="0" t="0" r="508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320" cy="648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DBCFED" w14:textId="77777777" w:rsidR="00162801" w:rsidRDefault="00162801">
    <w:pPr>
      <w:pStyle w:val="Header"/>
    </w:pPr>
  </w:p>
  <w:p w14:paraId="33C48506" w14:textId="77777777" w:rsidR="00162801" w:rsidRDefault="00162801">
    <w:pPr>
      <w:pStyle w:val="Header"/>
    </w:pPr>
  </w:p>
  <w:p w14:paraId="15300D6D" w14:textId="77777777" w:rsidR="00162801" w:rsidRDefault="00162801">
    <w:pPr>
      <w:pStyle w:val="Header"/>
    </w:pPr>
  </w:p>
  <w:p w14:paraId="4D556303" w14:textId="77777777" w:rsidR="00162801" w:rsidRDefault="00162801">
    <w:pPr>
      <w:pStyle w:val="Header"/>
    </w:pPr>
  </w:p>
  <w:p w14:paraId="6F7FC4B1" w14:textId="5D422369" w:rsidR="00162801" w:rsidRDefault="00162801">
    <w:pPr>
      <w:pStyle w:val="Header"/>
    </w:pPr>
    <w:r w:rsidRPr="007802C7">
      <w:rPr>
        <w:b/>
        <w:noProof/>
        <w:color w:val="4472C4"/>
        <w:lang w:eastAsia="en-GB"/>
      </w:rPr>
      <w:drawing>
        <wp:anchor distT="0" distB="0" distL="114300" distR="114300" simplePos="0" relativeHeight="251661312" behindDoc="0" locked="1" layoutInCell="1" allowOverlap="1" wp14:anchorId="5381A1EC" wp14:editId="204AFA63">
          <wp:simplePos x="0" y="0"/>
          <wp:positionH relativeFrom="margin">
            <wp:posOffset>-582295</wp:posOffset>
          </wp:positionH>
          <wp:positionV relativeFrom="page">
            <wp:posOffset>822960</wp:posOffset>
          </wp:positionV>
          <wp:extent cx="6886575" cy="9398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6575" cy="93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4E30"/>
    <w:multiLevelType w:val="hybridMultilevel"/>
    <w:tmpl w:val="60FC1B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3723D"/>
    <w:multiLevelType w:val="hybridMultilevel"/>
    <w:tmpl w:val="CD96A562"/>
    <w:lvl w:ilvl="0" w:tplc="343C5084">
      <w:start w:val="1"/>
      <w:numFmt w:val="decimal"/>
      <w:lvlText w:val="(%1)"/>
      <w:lvlJc w:val="left"/>
      <w:pPr>
        <w:ind w:left="360" w:hanging="360"/>
      </w:pPr>
      <w:rPr>
        <w:rFonts w:hint="default"/>
        <w:b w:val="0"/>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793481"/>
    <w:multiLevelType w:val="hybridMultilevel"/>
    <w:tmpl w:val="006CA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86583"/>
    <w:multiLevelType w:val="hybridMultilevel"/>
    <w:tmpl w:val="AF7A7F3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1C55C3"/>
    <w:multiLevelType w:val="hybridMultilevel"/>
    <w:tmpl w:val="F702B522"/>
    <w:lvl w:ilvl="0" w:tplc="5CF471E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10E4A1B"/>
    <w:multiLevelType w:val="hybridMultilevel"/>
    <w:tmpl w:val="D3C0ED7A"/>
    <w:lvl w:ilvl="0" w:tplc="643EFD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252C75"/>
    <w:multiLevelType w:val="multilevel"/>
    <w:tmpl w:val="9E06BD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F06142"/>
    <w:multiLevelType w:val="hybridMultilevel"/>
    <w:tmpl w:val="E3782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D26CE"/>
    <w:multiLevelType w:val="hybridMultilevel"/>
    <w:tmpl w:val="520E5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17186A"/>
    <w:multiLevelType w:val="hybridMultilevel"/>
    <w:tmpl w:val="B9C08258"/>
    <w:lvl w:ilvl="0" w:tplc="7406A744">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9D4A6F"/>
    <w:multiLevelType w:val="hybridMultilevel"/>
    <w:tmpl w:val="1CFE7B84"/>
    <w:lvl w:ilvl="0" w:tplc="CE2E2E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B77AE5"/>
    <w:multiLevelType w:val="hybridMultilevel"/>
    <w:tmpl w:val="02BC38D4"/>
    <w:lvl w:ilvl="0" w:tplc="7406A744">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0546C9"/>
    <w:multiLevelType w:val="hybridMultilevel"/>
    <w:tmpl w:val="4E964230"/>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5405878"/>
    <w:multiLevelType w:val="hybridMultilevel"/>
    <w:tmpl w:val="B066B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C47837"/>
    <w:multiLevelType w:val="hybridMultilevel"/>
    <w:tmpl w:val="4BE4BBC0"/>
    <w:lvl w:ilvl="0" w:tplc="7406A744">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16F58"/>
    <w:multiLevelType w:val="multilevel"/>
    <w:tmpl w:val="AD3A1C6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59EC0675"/>
    <w:multiLevelType w:val="hybridMultilevel"/>
    <w:tmpl w:val="63E49A8A"/>
    <w:lvl w:ilvl="0" w:tplc="50C06E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041737"/>
    <w:multiLevelType w:val="hybridMultilevel"/>
    <w:tmpl w:val="790AF85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7B23799"/>
    <w:multiLevelType w:val="hybridMultilevel"/>
    <w:tmpl w:val="66A4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635A0D"/>
    <w:multiLevelType w:val="hybridMultilevel"/>
    <w:tmpl w:val="91F6F18C"/>
    <w:lvl w:ilvl="0" w:tplc="8EEA22A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E219CE"/>
    <w:multiLevelType w:val="hybridMultilevel"/>
    <w:tmpl w:val="77625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C9427A"/>
    <w:multiLevelType w:val="hybridMultilevel"/>
    <w:tmpl w:val="2BBC3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9"/>
  </w:num>
  <w:num w:numId="4">
    <w:abstractNumId w:val="7"/>
  </w:num>
  <w:num w:numId="5">
    <w:abstractNumId w:val="2"/>
  </w:num>
  <w:num w:numId="6">
    <w:abstractNumId w:val="0"/>
  </w:num>
  <w:num w:numId="7">
    <w:abstractNumId w:val="8"/>
  </w:num>
  <w:num w:numId="8">
    <w:abstractNumId w:val="18"/>
  </w:num>
  <w:num w:numId="9">
    <w:abstractNumId w:val="20"/>
  </w:num>
  <w:num w:numId="10">
    <w:abstractNumId w:val="21"/>
  </w:num>
  <w:num w:numId="11">
    <w:abstractNumId w:val="17"/>
  </w:num>
  <w:num w:numId="12">
    <w:abstractNumId w:val="3"/>
  </w:num>
  <w:num w:numId="13">
    <w:abstractNumId w:val="16"/>
  </w:num>
  <w:num w:numId="14">
    <w:abstractNumId w:val="1"/>
  </w:num>
  <w:num w:numId="15">
    <w:abstractNumId w:val="5"/>
  </w:num>
  <w:num w:numId="16">
    <w:abstractNumId w:val="4"/>
  </w:num>
  <w:num w:numId="17">
    <w:abstractNumId w:val="19"/>
  </w:num>
  <w:num w:numId="18">
    <w:abstractNumId w:val="10"/>
  </w:num>
  <w:num w:numId="19">
    <w:abstractNumId w:val="12"/>
  </w:num>
  <w:num w:numId="20">
    <w:abstractNumId w:val="13"/>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61"/>
    <w:rsid w:val="00003CC6"/>
    <w:rsid w:val="000125B1"/>
    <w:rsid w:val="00026B8F"/>
    <w:rsid w:val="00067E66"/>
    <w:rsid w:val="000A3ED9"/>
    <w:rsid w:val="000E2847"/>
    <w:rsid w:val="000F42ED"/>
    <w:rsid w:val="00162801"/>
    <w:rsid w:val="001A1DAC"/>
    <w:rsid w:val="001E549B"/>
    <w:rsid w:val="002256C4"/>
    <w:rsid w:val="0023054D"/>
    <w:rsid w:val="00247AC1"/>
    <w:rsid w:val="00253E64"/>
    <w:rsid w:val="00292D76"/>
    <w:rsid w:val="00294614"/>
    <w:rsid w:val="002A2857"/>
    <w:rsid w:val="002D1610"/>
    <w:rsid w:val="002E6F0C"/>
    <w:rsid w:val="00334414"/>
    <w:rsid w:val="00343410"/>
    <w:rsid w:val="0035207A"/>
    <w:rsid w:val="003D3271"/>
    <w:rsid w:val="003E64CE"/>
    <w:rsid w:val="00412D7F"/>
    <w:rsid w:val="00426B1D"/>
    <w:rsid w:val="004B1FB3"/>
    <w:rsid w:val="004E4813"/>
    <w:rsid w:val="00502530"/>
    <w:rsid w:val="00544623"/>
    <w:rsid w:val="005517C6"/>
    <w:rsid w:val="005521F2"/>
    <w:rsid w:val="00596431"/>
    <w:rsid w:val="005B102A"/>
    <w:rsid w:val="00647910"/>
    <w:rsid w:val="006522C4"/>
    <w:rsid w:val="00667434"/>
    <w:rsid w:val="00681561"/>
    <w:rsid w:val="00687799"/>
    <w:rsid w:val="006E4C78"/>
    <w:rsid w:val="00767323"/>
    <w:rsid w:val="0077276B"/>
    <w:rsid w:val="007802C7"/>
    <w:rsid w:val="007C349C"/>
    <w:rsid w:val="007C3F4B"/>
    <w:rsid w:val="008A264B"/>
    <w:rsid w:val="008A3C3A"/>
    <w:rsid w:val="008A5549"/>
    <w:rsid w:val="008C1A7A"/>
    <w:rsid w:val="009024A3"/>
    <w:rsid w:val="009120C6"/>
    <w:rsid w:val="009414CA"/>
    <w:rsid w:val="00992161"/>
    <w:rsid w:val="009B0DF4"/>
    <w:rsid w:val="00A25A6A"/>
    <w:rsid w:val="00A50623"/>
    <w:rsid w:val="00A732C4"/>
    <w:rsid w:val="00A77012"/>
    <w:rsid w:val="00A851B0"/>
    <w:rsid w:val="00A951C8"/>
    <w:rsid w:val="00AE282E"/>
    <w:rsid w:val="00AE37F8"/>
    <w:rsid w:val="00B06BC3"/>
    <w:rsid w:val="00B24D90"/>
    <w:rsid w:val="00B46652"/>
    <w:rsid w:val="00B90FD2"/>
    <w:rsid w:val="00BA7116"/>
    <w:rsid w:val="00C6148F"/>
    <w:rsid w:val="00C95F39"/>
    <w:rsid w:val="00CB1CB8"/>
    <w:rsid w:val="00CC0092"/>
    <w:rsid w:val="00CF23E0"/>
    <w:rsid w:val="00D21058"/>
    <w:rsid w:val="00D469AF"/>
    <w:rsid w:val="00D56830"/>
    <w:rsid w:val="00E032CE"/>
    <w:rsid w:val="00E06702"/>
    <w:rsid w:val="00E14762"/>
    <w:rsid w:val="00E2517B"/>
    <w:rsid w:val="00E32EF2"/>
    <w:rsid w:val="00E37A8D"/>
    <w:rsid w:val="00E451F9"/>
    <w:rsid w:val="00E539E1"/>
    <w:rsid w:val="00E736CC"/>
    <w:rsid w:val="00FF4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D25C9"/>
  <w15:docId w15:val="{D1DE7B69-5935-DD49-BC89-5A5C7358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32CE"/>
    <w:pPr>
      <w:spacing w:after="0" w:line="240" w:lineRule="auto"/>
    </w:pPr>
    <w:rPr>
      <w:rFonts w:ascii="Times New Roman" w:eastAsia="Times New Roman" w:hAnsi="Times New Roman" w:cs="Times New Roman"/>
      <w:sz w:val="24"/>
      <w:szCs w:val="24"/>
    </w:rPr>
  </w:style>
  <w:style w:type="paragraph" w:styleId="Heading1">
    <w:name w:val="heading 1"/>
    <w:aliases w:val="Blue 1"/>
    <w:basedOn w:val="Normal"/>
    <w:next w:val="Normal"/>
    <w:link w:val="Heading1Char"/>
    <w:uiPriority w:val="9"/>
    <w:qFormat/>
    <w:rsid w:val="00D21058"/>
    <w:pPr>
      <w:keepNext/>
      <w:keepLines/>
      <w:spacing w:before="240" w:line="259" w:lineRule="auto"/>
      <w:outlineLvl w:val="0"/>
    </w:pPr>
    <w:rPr>
      <w:rFonts w:ascii="Arial" w:eastAsiaTheme="majorEastAsia" w:hAnsi="Arial" w:cstheme="majorBidi"/>
      <w:color w:val="003359" w:themeColor="accent1"/>
      <w:sz w:val="32"/>
      <w:szCs w:val="32"/>
    </w:rPr>
  </w:style>
  <w:style w:type="paragraph" w:styleId="Heading2">
    <w:name w:val="heading 2"/>
    <w:aliases w:val="Blue 2"/>
    <w:basedOn w:val="Normal"/>
    <w:next w:val="Normal"/>
    <w:link w:val="Heading2Char"/>
    <w:unhideWhenUsed/>
    <w:qFormat/>
    <w:rsid w:val="00D21058"/>
    <w:pPr>
      <w:keepNext/>
      <w:keepLines/>
      <w:spacing w:before="40" w:line="259" w:lineRule="auto"/>
      <w:outlineLvl w:val="1"/>
    </w:pPr>
    <w:rPr>
      <w:rFonts w:ascii="Arial" w:eastAsiaTheme="majorEastAsia" w:hAnsi="Arial" w:cstheme="majorBidi"/>
      <w:color w:val="003359" w:themeColor="text2"/>
      <w:sz w:val="26"/>
      <w:szCs w:val="26"/>
    </w:rPr>
  </w:style>
  <w:style w:type="paragraph" w:styleId="Heading3">
    <w:name w:val="heading 3"/>
    <w:basedOn w:val="Normal"/>
    <w:next w:val="Normal"/>
    <w:link w:val="Heading3Char"/>
    <w:uiPriority w:val="9"/>
    <w:unhideWhenUsed/>
    <w:qFormat/>
    <w:rsid w:val="00D21058"/>
    <w:pPr>
      <w:keepNext/>
      <w:keepLines/>
      <w:spacing w:before="40" w:line="259" w:lineRule="auto"/>
      <w:outlineLvl w:val="2"/>
    </w:pPr>
    <w:rPr>
      <w:rFonts w:asciiTheme="majorHAnsi" w:eastAsiaTheme="majorEastAsia" w:hAnsiTheme="majorHAnsi" w:cstheme="majorBidi"/>
      <w:color w:val="00192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1058"/>
    <w:pPr>
      <w:spacing w:after="0" w:line="240" w:lineRule="auto"/>
    </w:pPr>
  </w:style>
  <w:style w:type="character" w:customStyle="1" w:styleId="Heading1Char">
    <w:name w:val="Heading 1 Char"/>
    <w:aliases w:val="Blue 1 Char"/>
    <w:basedOn w:val="DefaultParagraphFont"/>
    <w:link w:val="Heading1"/>
    <w:uiPriority w:val="9"/>
    <w:rsid w:val="00D21058"/>
    <w:rPr>
      <w:rFonts w:ascii="Arial" w:eastAsiaTheme="majorEastAsia" w:hAnsi="Arial" w:cstheme="majorBidi"/>
      <w:color w:val="003359" w:themeColor="accent1"/>
      <w:sz w:val="32"/>
      <w:szCs w:val="32"/>
    </w:rPr>
  </w:style>
  <w:style w:type="character" w:customStyle="1" w:styleId="Heading2Char">
    <w:name w:val="Heading 2 Char"/>
    <w:aliases w:val="Blue 2 Char"/>
    <w:basedOn w:val="DefaultParagraphFont"/>
    <w:link w:val="Heading2"/>
    <w:uiPriority w:val="9"/>
    <w:rsid w:val="00D21058"/>
    <w:rPr>
      <w:rFonts w:ascii="Arial" w:eastAsiaTheme="majorEastAsia" w:hAnsi="Arial" w:cstheme="majorBidi"/>
      <w:color w:val="003359" w:themeColor="text2"/>
      <w:sz w:val="26"/>
      <w:szCs w:val="26"/>
    </w:rPr>
  </w:style>
  <w:style w:type="character" w:customStyle="1" w:styleId="Heading3Char">
    <w:name w:val="Heading 3 Char"/>
    <w:basedOn w:val="DefaultParagraphFont"/>
    <w:link w:val="Heading3"/>
    <w:uiPriority w:val="9"/>
    <w:rsid w:val="00D21058"/>
    <w:rPr>
      <w:rFonts w:asciiTheme="majorHAnsi" w:eastAsiaTheme="majorEastAsia" w:hAnsiTheme="majorHAnsi" w:cstheme="majorBidi"/>
      <w:color w:val="00192C" w:themeColor="accent1" w:themeShade="7F"/>
      <w:sz w:val="24"/>
      <w:szCs w:val="24"/>
    </w:rPr>
  </w:style>
  <w:style w:type="paragraph" w:styleId="Title">
    <w:name w:val="Title"/>
    <w:basedOn w:val="Normal"/>
    <w:next w:val="Normal"/>
    <w:link w:val="TitleChar"/>
    <w:uiPriority w:val="10"/>
    <w:qFormat/>
    <w:rsid w:val="00D2105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05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92161"/>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92161"/>
  </w:style>
  <w:style w:type="paragraph" w:styleId="Footer">
    <w:name w:val="footer"/>
    <w:basedOn w:val="Normal"/>
    <w:link w:val="FooterChar"/>
    <w:uiPriority w:val="99"/>
    <w:unhideWhenUsed/>
    <w:rsid w:val="00992161"/>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92161"/>
  </w:style>
  <w:style w:type="character" w:styleId="Hyperlink">
    <w:name w:val="Hyperlink"/>
    <w:basedOn w:val="DefaultParagraphFont"/>
    <w:uiPriority w:val="99"/>
    <w:unhideWhenUsed/>
    <w:rsid w:val="00992161"/>
    <w:rPr>
      <w:color w:val="FFFFFF" w:themeColor="hyperlink"/>
      <w:u w:val="single"/>
    </w:rPr>
  </w:style>
  <w:style w:type="paragraph" w:styleId="ListParagraph">
    <w:name w:val="List Paragraph"/>
    <w:basedOn w:val="Normal"/>
    <w:uiPriority w:val="34"/>
    <w:qFormat/>
    <w:rsid w:val="00412D7F"/>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412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469AF"/>
    <w:rPr>
      <w:b/>
      <w:bCs/>
    </w:rPr>
  </w:style>
  <w:style w:type="paragraph" w:customStyle="1" w:styleId="BodyText1">
    <w:name w:val="Body Text1"/>
    <w:link w:val="BodyText1Char"/>
    <w:rsid w:val="00D469AF"/>
    <w:pPr>
      <w:spacing w:after="0" w:line="280" w:lineRule="exact"/>
    </w:pPr>
    <w:rPr>
      <w:rFonts w:ascii="Arial" w:eastAsia="Times New Roman" w:hAnsi="Arial" w:cs="Times New Roman"/>
      <w:szCs w:val="20"/>
    </w:rPr>
  </w:style>
  <w:style w:type="paragraph" w:customStyle="1" w:styleId="Author">
    <w:name w:val="Author"/>
    <w:basedOn w:val="BodyText1"/>
    <w:rsid w:val="00D469AF"/>
    <w:pPr>
      <w:spacing w:line="340" w:lineRule="exact"/>
    </w:pPr>
    <w:rPr>
      <w:b/>
      <w:sz w:val="28"/>
    </w:rPr>
  </w:style>
  <w:style w:type="paragraph" w:customStyle="1" w:styleId="PaperTitle">
    <w:name w:val="Paper Title"/>
    <w:basedOn w:val="Normal"/>
    <w:rsid w:val="00D469AF"/>
    <w:pPr>
      <w:spacing w:line="240" w:lineRule="atLeast"/>
    </w:pPr>
    <w:rPr>
      <w:rFonts w:ascii="Arial" w:hAnsi="Arial"/>
      <w:sz w:val="52"/>
    </w:rPr>
  </w:style>
  <w:style w:type="character" w:customStyle="1" w:styleId="apple-converted-space">
    <w:name w:val="apple-converted-space"/>
    <w:basedOn w:val="DefaultParagraphFont"/>
    <w:rsid w:val="00D469AF"/>
  </w:style>
  <w:style w:type="paragraph" w:customStyle="1" w:styleId="Default">
    <w:name w:val="Default"/>
    <w:rsid w:val="00D469A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Postertitle">
    <w:name w:val="Poster title"/>
    <w:rsid w:val="00D469AF"/>
    <w:pPr>
      <w:spacing w:after="0" w:line="240" w:lineRule="auto"/>
    </w:pPr>
    <w:rPr>
      <w:rFonts w:ascii="Arial" w:eastAsia="Calibri" w:hAnsi="Arial" w:cs="Arial"/>
      <w:b/>
      <w:sz w:val="24"/>
    </w:rPr>
  </w:style>
  <w:style w:type="paragraph" w:styleId="NormalWeb">
    <w:name w:val="Normal (Web)"/>
    <w:basedOn w:val="Normal"/>
    <w:uiPriority w:val="99"/>
    <w:unhideWhenUsed/>
    <w:rsid w:val="00D469AF"/>
    <w:pPr>
      <w:spacing w:before="100" w:beforeAutospacing="1" w:after="100" w:afterAutospacing="1"/>
    </w:pPr>
    <w:rPr>
      <w:lang w:eastAsia="en-GB"/>
    </w:rPr>
  </w:style>
  <w:style w:type="character" w:customStyle="1" w:styleId="Signature1">
    <w:name w:val="Signature1"/>
    <w:rsid w:val="00D469AF"/>
  </w:style>
  <w:style w:type="character" w:customStyle="1" w:styleId="BodyText1Char">
    <w:name w:val="Body Text1 Char"/>
    <w:basedOn w:val="DefaultParagraphFont"/>
    <w:link w:val="BodyText1"/>
    <w:rsid w:val="00D469AF"/>
    <w:rPr>
      <w:rFonts w:ascii="Arial" w:eastAsia="Times New Roman" w:hAnsi="Arial" w:cs="Times New Roman"/>
      <w:szCs w:val="20"/>
    </w:rPr>
  </w:style>
  <w:style w:type="paragraph" w:styleId="Subtitle">
    <w:name w:val="Subtitle"/>
    <w:aliases w:val="Poster names"/>
    <w:basedOn w:val="Author"/>
    <w:next w:val="Normal"/>
    <w:link w:val="SubtitleChar"/>
    <w:uiPriority w:val="11"/>
    <w:rsid w:val="00D469AF"/>
    <w:pPr>
      <w:spacing w:line="240" w:lineRule="auto"/>
    </w:pPr>
    <w:rPr>
      <w:b w:val="0"/>
      <w:i/>
      <w:sz w:val="24"/>
      <w:lang w:val="it-IT"/>
    </w:rPr>
  </w:style>
  <w:style w:type="character" w:customStyle="1" w:styleId="SubtitleChar">
    <w:name w:val="Subtitle Char"/>
    <w:aliases w:val="Poster names Char"/>
    <w:basedOn w:val="DefaultParagraphFont"/>
    <w:link w:val="Subtitle"/>
    <w:uiPriority w:val="11"/>
    <w:rsid w:val="00D469AF"/>
    <w:rPr>
      <w:rFonts w:ascii="Arial" w:eastAsia="Times New Roman" w:hAnsi="Arial" w:cs="Times New Roman"/>
      <w:i/>
      <w:sz w:val="24"/>
      <w:szCs w:val="20"/>
      <w:lang w:val="it-IT"/>
    </w:rPr>
  </w:style>
  <w:style w:type="character" w:styleId="CommentReference">
    <w:name w:val="annotation reference"/>
    <w:rsid w:val="00502530"/>
    <w:rPr>
      <w:sz w:val="16"/>
      <w:szCs w:val="16"/>
    </w:rPr>
  </w:style>
  <w:style w:type="paragraph" w:styleId="CommentText">
    <w:name w:val="annotation text"/>
    <w:basedOn w:val="Normal"/>
    <w:link w:val="CommentTextChar"/>
    <w:rsid w:val="00502530"/>
    <w:rPr>
      <w:rFonts w:ascii="Arial" w:hAnsi="Arial"/>
      <w:color w:val="003359"/>
      <w:sz w:val="20"/>
      <w:szCs w:val="20"/>
      <w:lang w:eastAsia="en-GB"/>
    </w:rPr>
  </w:style>
  <w:style w:type="character" w:customStyle="1" w:styleId="CommentTextChar">
    <w:name w:val="Comment Text Char"/>
    <w:basedOn w:val="DefaultParagraphFont"/>
    <w:link w:val="CommentText"/>
    <w:rsid w:val="00502530"/>
    <w:rPr>
      <w:rFonts w:ascii="Arial" w:eastAsia="Times New Roman" w:hAnsi="Arial" w:cs="Times New Roman"/>
      <w:color w:val="003359"/>
      <w:sz w:val="20"/>
      <w:szCs w:val="20"/>
      <w:lang w:eastAsia="en-GB"/>
    </w:rPr>
  </w:style>
  <w:style w:type="paragraph" w:styleId="BalloonText">
    <w:name w:val="Balloon Text"/>
    <w:basedOn w:val="Normal"/>
    <w:link w:val="BalloonTextChar"/>
    <w:uiPriority w:val="99"/>
    <w:semiHidden/>
    <w:unhideWhenUsed/>
    <w:rsid w:val="0050253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02530"/>
    <w:rPr>
      <w:rFonts w:ascii="Segoe UI" w:hAnsi="Segoe UI" w:cs="Segoe UI"/>
      <w:sz w:val="18"/>
      <w:szCs w:val="18"/>
    </w:rPr>
  </w:style>
  <w:style w:type="paragraph" w:styleId="FootnoteText">
    <w:name w:val="footnote text"/>
    <w:basedOn w:val="Normal"/>
    <w:link w:val="FootnoteTextChar"/>
    <w:uiPriority w:val="99"/>
    <w:semiHidden/>
    <w:unhideWhenUsed/>
    <w:rsid w:val="00E451F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451F9"/>
    <w:rPr>
      <w:sz w:val="20"/>
      <w:szCs w:val="20"/>
    </w:rPr>
  </w:style>
  <w:style w:type="character" w:styleId="FootnoteReference">
    <w:name w:val="footnote reference"/>
    <w:basedOn w:val="DefaultParagraphFont"/>
    <w:uiPriority w:val="99"/>
    <w:semiHidden/>
    <w:unhideWhenUsed/>
    <w:rsid w:val="00E451F9"/>
    <w:rPr>
      <w:vertAlign w:val="superscript"/>
    </w:rPr>
  </w:style>
  <w:style w:type="character" w:customStyle="1" w:styleId="UnresolvedMention1">
    <w:name w:val="Unresolved Mention1"/>
    <w:basedOn w:val="DefaultParagraphFont"/>
    <w:uiPriority w:val="99"/>
    <w:semiHidden/>
    <w:unhideWhenUsed/>
    <w:rsid w:val="00687799"/>
    <w:rPr>
      <w:color w:val="605E5C"/>
      <w:shd w:val="clear" w:color="auto" w:fill="E1DFDD"/>
    </w:rPr>
  </w:style>
  <w:style w:type="character" w:styleId="FollowedHyperlink">
    <w:name w:val="FollowedHyperlink"/>
    <w:basedOn w:val="DefaultParagraphFont"/>
    <w:uiPriority w:val="99"/>
    <w:semiHidden/>
    <w:unhideWhenUsed/>
    <w:rsid w:val="00687799"/>
    <w:rPr>
      <w:color w:val="7D9AAA" w:themeColor="followedHyperlink"/>
      <w:u w:val="single"/>
    </w:rPr>
  </w:style>
  <w:style w:type="paragraph" w:styleId="CommentSubject">
    <w:name w:val="annotation subject"/>
    <w:basedOn w:val="CommentText"/>
    <w:next w:val="CommentText"/>
    <w:link w:val="CommentSubjectChar"/>
    <w:uiPriority w:val="99"/>
    <w:semiHidden/>
    <w:unhideWhenUsed/>
    <w:rsid w:val="00E14762"/>
    <w:pPr>
      <w:spacing w:after="16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E14762"/>
    <w:rPr>
      <w:rFonts w:ascii="Arial" w:eastAsia="Times New Roman" w:hAnsi="Arial" w:cs="Times New Roman"/>
      <w:b/>
      <w:bCs/>
      <w:color w:val="003359"/>
      <w:sz w:val="20"/>
      <w:szCs w:val="20"/>
      <w:lang w:eastAsia="en-GB"/>
    </w:rPr>
  </w:style>
  <w:style w:type="character" w:styleId="UnresolvedMention">
    <w:name w:val="Unresolved Mention"/>
    <w:basedOn w:val="DefaultParagraphFont"/>
    <w:uiPriority w:val="99"/>
    <w:semiHidden/>
    <w:unhideWhenUsed/>
    <w:rsid w:val="00902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649158">
      <w:bodyDiv w:val="1"/>
      <w:marLeft w:val="0"/>
      <w:marRight w:val="0"/>
      <w:marTop w:val="0"/>
      <w:marBottom w:val="0"/>
      <w:divBdr>
        <w:top w:val="none" w:sz="0" w:space="0" w:color="auto"/>
        <w:left w:val="none" w:sz="0" w:space="0" w:color="auto"/>
        <w:bottom w:val="none" w:sz="0" w:space="0" w:color="auto"/>
        <w:right w:val="none" w:sz="0" w:space="0" w:color="auto"/>
      </w:divBdr>
      <w:divsChild>
        <w:div w:id="2054380644">
          <w:marLeft w:val="0"/>
          <w:marRight w:val="0"/>
          <w:marTop w:val="0"/>
          <w:marBottom w:val="0"/>
          <w:divBdr>
            <w:top w:val="none" w:sz="0" w:space="0" w:color="auto"/>
            <w:left w:val="none" w:sz="0" w:space="0" w:color="auto"/>
            <w:bottom w:val="none" w:sz="0" w:space="0" w:color="auto"/>
            <w:right w:val="none" w:sz="0" w:space="0" w:color="auto"/>
          </w:divBdr>
          <w:divsChild>
            <w:div w:id="599341296">
              <w:marLeft w:val="0"/>
              <w:marRight w:val="0"/>
              <w:marTop w:val="0"/>
              <w:marBottom w:val="0"/>
              <w:divBdr>
                <w:top w:val="none" w:sz="0" w:space="0" w:color="auto"/>
                <w:left w:val="none" w:sz="0" w:space="0" w:color="auto"/>
                <w:bottom w:val="none" w:sz="0" w:space="0" w:color="auto"/>
                <w:right w:val="none" w:sz="0" w:space="0" w:color="auto"/>
              </w:divBdr>
              <w:divsChild>
                <w:div w:id="1346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5087">
      <w:bodyDiv w:val="1"/>
      <w:marLeft w:val="0"/>
      <w:marRight w:val="0"/>
      <w:marTop w:val="0"/>
      <w:marBottom w:val="0"/>
      <w:divBdr>
        <w:top w:val="none" w:sz="0" w:space="0" w:color="auto"/>
        <w:left w:val="none" w:sz="0" w:space="0" w:color="auto"/>
        <w:bottom w:val="none" w:sz="0" w:space="0" w:color="auto"/>
        <w:right w:val="none" w:sz="0" w:space="0" w:color="auto"/>
      </w:divBdr>
      <w:divsChild>
        <w:div w:id="11540028">
          <w:marLeft w:val="0"/>
          <w:marRight w:val="0"/>
          <w:marTop w:val="0"/>
          <w:marBottom w:val="0"/>
          <w:divBdr>
            <w:top w:val="none" w:sz="0" w:space="0" w:color="auto"/>
            <w:left w:val="none" w:sz="0" w:space="0" w:color="auto"/>
            <w:bottom w:val="none" w:sz="0" w:space="0" w:color="auto"/>
            <w:right w:val="none" w:sz="0" w:space="0" w:color="auto"/>
          </w:divBdr>
          <w:divsChild>
            <w:div w:id="896668433">
              <w:marLeft w:val="0"/>
              <w:marRight w:val="0"/>
              <w:marTop w:val="0"/>
              <w:marBottom w:val="0"/>
              <w:divBdr>
                <w:top w:val="none" w:sz="0" w:space="0" w:color="auto"/>
                <w:left w:val="none" w:sz="0" w:space="0" w:color="auto"/>
                <w:bottom w:val="none" w:sz="0" w:space="0" w:color="auto"/>
                <w:right w:val="none" w:sz="0" w:space="0" w:color="auto"/>
              </w:divBdr>
              <w:divsChild>
                <w:div w:id="9458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23813">
      <w:bodyDiv w:val="1"/>
      <w:marLeft w:val="0"/>
      <w:marRight w:val="0"/>
      <w:marTop w:val="0"/>
      <w:marBottom w:val="0"/>
      <w:divBdr>
        <w:top w:val="none" w:sz="0" w:space="0" w:color="auto"/>
        <w:left w:val="none" w:sz="0" w:space="0" w:color="auto"/>
        <w:bottom w:val="none" w:sz="0" w:space="0" w:color="auto"/>
        <w:right w:val="none" w:sz="0" w:space="0" w:color="auto"/>
      </w:divBdr>
      <w:divsChild>
        <w:div w:id="2047901005">
          <w:marLeft w:val="0"/>
          <w:marRight w:val="0"/>
          <w:marTop w:val="0"/>
          <w:marBottom w:val="0"/>
          <w:divBdr>
            <w:top w:val="none" w:sz="0" w:space="0" w:color="auto"/>
            <w:left w:val="none" w:sz="0" w:space="0" w:color="auto"/>
            <w:bottom w:val="none" w:sz="0" w:space="0" w:color="auto"/>
            <w:right w:val="none" w:sz="0" w:space="0" w:color="auto"/>
          </w:divBdr>
          <w:divsChild>
            <w:div w:id="2556531">
              <w:marLeft w:val="0"/>
              <w:marRight w:val="0"/>
              <w:marTop w:val="0"/>
              <w:marBottom w:val="0"/>
              <w:divBdr>
                <w:top w:val="none" w:sz="0" w:space="0" w:color="auto"/>
                <w:left w:val="none" w:sz="0" w:space="0" w:color="auto"/>
                <w:bottom w:val="none" w:sz="0" w:space="0" w:color="auto"/>
                <w:right w:val="none" w:sz="0" w:space="0" w:color="auto"/>
              </w:divBdr>
              <w:divsChild>
                <w:div w:id="990333573">
                  <w:marLeft w:val="0"/>
                  <w:marRight w:val="0"/>
                  <w:marTop w:val="0"/>
                  <w:marBottom w:val="0"/>
                  <w:divBdr>
                    <w:top w:val="none" w:sz="0" w:space="0" w:color="auto"/>
                    <w:left w:val="none" w:sz="0" w:space="0" w:color="auto"/>
                    <w:bottom w:val="none" w:sz="0" w:space="0" w:color="auto"/>
                    <w:right w:val="none" w:sz="0" w:space="0" w:color="auto"/>
                  </w:divBdr>
                  <w:divsChild>
                    <w:div w:id="2522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145115">
      <w:bodyDiv w:val="1"/>
      <w:marLeft w:val="0"/>
      <w:marRight w:val="0"/>
      <w:marTop w:val="0"/>
      <w:marBottom w:val="0"/>
      <w:divBdr>
        <w:top w:val="none" w:sz="0" w:space="0" w:color="auto"/>
        <w:left w:val="none" w:sz="0" w:space="0" w:color="auto"/>
        <w:bottom w:val="none" w:sz="0" w:space="0" w:color="auto"/>
        <w:right w:val="none" w:sz="0" w:space="0" w:color="auto"/>
      </w:divBdr>
      <w:divsChild>
        <w:div w:id="357509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519099">
              <w:marLeft w:val="0"/>
              <w:marRight w:val="0"/>
              <w:marTop w:val="0"/>
              <w:marBottom w:val="0"/>
              <w:divBdr>
                <w:top w:val="none" w:sz="0" w:space="0" w:color="auto"/>
                <w:left w:val="none" w:sz="0" w:space="0" w:color="auto"/>
                <w:bottom w:val="none" w:sz="0" w:space="0" w:color="auto"/>
                <w:right w:val="none" w:sz="0" w:space="0" w:color="auto"/>
              </w:divBdr>
              <w:divsChild>
                <w:div w:id="1926377174">
                  <w:marLeft w:val="0"/>
                  <w:marRight w:val="0"/>
                  <w:marTop w:val="0"/>
                  <w:marBottom w:val="0"/>
                  <w:divBdr>
                    <w:top w:val="none" w:sz="0" w:space="0" w:color="auto"/>
                    <w:left w:val="none" w:sz="0" w:space="0" w:color="auto"/>
                    <w:bottom w:val="none" w:sz="0" w:space="0" w:color="auto"/>
                    <w:right w:val="none" w:sz="0" w:space="0" w:color="auto"/>
                  </w:divBdr>
                  <w:divsChild>
                    <w:div w:id="842861728">
                      <w:marLeft w:val="0"/>
                      <w:marRight w:val="0"/>
                      <w:marTop w:val="0"/>
                      <w:marBottom w:val="0"/>
                      <w:divBdr>
                        <w:top w:val="none" w:sz="0" w:space="0" w:color="auto"/>
                        <w:left w:val="none" w:sz="0" w:space="0" w:color="auto"/>
                        <w:bottom w:val="none" w:sz="0" w:space="0" w:color="auto"/>
                        <w:right w:val="none" w:sz="0" w:space="0" w:color="auto"/>
                      </w:divBdr>
                      <w:divsChild>
                        <w:div w:id="248393406">
                          <w:marLeft w:val="0"/>
                          <w:marRight w:val="0"/>
                          <w:marTop w:val="0"/>
                          <w:marBottom w:val="0"/>
                          <w:divBdr>
                            <w:top w:val="none" w:sz="0" w:space="0" w:color="auto"/>
                            <w:left w:val="none" w:sz="0" w:space="0" w:color="auto"/>
                            <w:bottom w:val="none" w:sz="0" w:space="0" w:color="auto"/>
                            <w:right w:val="none" w:sz="0" w:space="0" w:color="auto"/>
                          </w:divBdr>
                          <w:divsChild>
                            <w:div w:id="352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385524">
                                  <w:marLeft w:val="0"/>
                                  <w:marRight w:val="0"/>
                                  <w:marTop w:val="0"/>
                                  <w:marBottom w:val="0"/>
                                  <w:divBdr>
                                    <w:top w:val="none" w:sz="0" w:space="0" w:color="auto"/>
                                    <w:left w:val="none" w:sz="0" w:space="0" w:color="auto"/>
                                    <w:bottom w:val="none" w:sz="0" w:space="0" w:color="auto"/>
                                    <w:right w:val="none" w:sz="0" w:space="0" w:color="auto"/>
                                  </w:divBdr>
                                  <w:divsChild>
                                    <w:div w:id="2103526730">
                                      <w:marLeft w:val="0"/>
                                      <w:marRight w:val="0"/>
                                      <w:marTop w:val="0"/>
                                      <w:marBottom w:val="0"/>
                                      <w:divBdr>
                                        <w:top w:val="none" w:sz="0" w:space="0" w:color="auto"/>
                                        <w:left w:val="none" w:sz="0" w:space="0" w:color="auto"/>
                                        <w:bottom w:val="none" w:sz="0" w:space="0" w:color="auto"/>
                                        <w:right w:val="none" w:sz="0" w:space="0" w:color="auto"/>
                                      </w:divBdr>
                                      <w:divsChild>
                                        <w:div w:id="570237314">
                                          <w:marLeft w:val="0"/>
                                          <w:marRight w:val="0"/>
                                          <w:marTop w:val="0"/>
                                          <w:marBottom w:val="0"/>
                                          <w:divBdr>
                                            <w:top w:val="none" w:sz="0" w:space="0" w:color="auto"/>
                                            <w:left w:val="none" w:sz="0" w:space="0" w:color="auto"/>
                                            <w:bottom w:val="none" w:sz="0" w:space="0" w:color="auto"/>
                                            <w:right w:val="none" w:sz="0" w:space="0" w:color="auto"/>
                                          </w:divBdr>
                                          <w:divsChild>
                                            <w:div w:id="13643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5017">
                                      <w:marLeft w:val="0"/>
                                      <w:marRight w:val="0"/>
                                      <w:marTop w:val="0"/>
                                      <w:marBottom w:val="0"/>
                                      <w:divBdr>
                                        <w:top w:val="none" w:sz="0" w:space="0" w:color="auto"/>
                                        <w:left w:val="none" w:sz="0" w:space="0" w:color="auto"/>
                                        <w:bottom w:val="none" w:sz="0" w:space="0" w:color="auto"/>
                                        <w:right w:val="none" w:sz="0" w:space="0" w:color="auto"/>
                                      </w:divBdr>
                                      <w:divsChild>
                                        <w:div w:id="1777602735">
                                          <w:marLeft w:val="0"/>
                                          <w:marRight w:val="0"/>
                                          <w:marTop w:val="0"/>
                                          <w:marBottom w:val="0"/>
                                          <w:divBdr>
                                            <w:top w:val="none" w:sz="0" w:space="0" w:color="auto"/>
                                            <w:left w:val="none" w:sz="0" w:space="0" w:color="auto"/>
                                            <w:bottom w:val="none" w:sz="0" w:space="0" w:color="auto"/>
                                            <w:right w:val="none" w:sz="0" w:space="0" w:color="auto"/>
                                          </w:divBdr>
                                          <w:divsChild>
                                            <w:div w:id="8964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3263">
                                      <w:marLeft w:val="0"/>
                                      <w:marRight w:val="0"/>
                                      <w:marTop w:val="0"/>
                                      <w:marBottom w:val="0"/>
                                      <w:divBdr>
                                        <w:top w:val="none" w:sz="0" w:space="0" w:color="auto"/>
                                        <w:left w:val="none" w:sz="0" w:space="0" w:color="auto"/>
                                        <w:bottom w:val="none" w:sz="0" w:space="0" w:color="auto"/>
                                        <w:right w:val="none" w:sz="0" w:space="0" w:color="auto"/>
                                      </w:divBdr>
                                      <w:divsChild>
                                        <w:div w:id="1551727980">
                                          <w:marLeft w:val="0"/>
                                          <w:marRight w:val="0"/>
                                          <w:marTop w:val="0"/>
                                          <w:marBottom w:val="0"/>
                                          <w:divBdr>
                                            <w:top w:val="none" w:sz="0" w:space="0" w:color="auto"/>
                                            <w:left w:val="none" w:sz="0" w:space="0" w:color="auto"/>
                                            <w:bottom w:val="none" w:sz="0" w:space="0" w:color="auto"/>
                                            <w:right w:val="none" w:sz="0" w:space="0" w:color="auto"/>
                                          </w:divBdr>
                                          <w:divsChild>
                                            <w:div w:id="701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898130">
                                      <w:marLeft w:val="0"/>
                                      <w:marRight w:val="0"/>
                                      <w:marTop w:val="0"/>
                                      <w:marBottom w:val="0"/>
                                      <w:divBdr>
                                        <w:top w:val="none" w:sz="0" w:space="0" w:color="auto"/>
                                        <w:left w:val="none" w:sz="0" w:space="0" w:color="auto"/>
                                        <w:bottom w:val="none" w:sz="0" w:space="0" w:color="auto"/>
                                        <w:right w:val="none" w:sz="0" w:space="0" w:color="auto"/>
                                      </w:divBdr>
                                      <w:divsChild>
                                        <w:div w:id="930045699">
                                          <w:marLeft w:val="0"/>
                                          <w:marRight w:val="0"/>
                                          <w:marTop w:val="0"/>
                                          <w:marBottom w:val="0"/>
                                          <w:divBdr>
                                            <w:top w:val="none" w:sz="0" w:space="0" w:color="auto"/>
                                            <w:left w:val="none" w:sz="0" w:space="0" w:color="auto"/>
                                            <w:bottom w:val="none" w:sz="0" w:space="0" w:color="auto"/>
                                            <w:right w:val="none" w:sz="0" w:space="0" w:color="auto"/>
                                          </w:divBdr>
                                          <w:divsChild>
                                            <w:div w:id="16066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1358516">
      <w:bodyDiv w:val="1"/>
      <w:marLeft w:val="0"/>
      <w:marRight w:val="0"/>
      <w:marTop w:val="0"/>
      <w:marBottom w:val="0"/>
      <w:divBdr>
        <w:top w:val="none" w:sz="0" w:space="0" w:color="auto"/>
        <w:left w:val="none" w:sz="0" w:space="0" w:color="auto"/>
        <w:bottom w:val="none" w:sz="0" w:space="0" w:color="auto"/>
        <w:right w:val="none" w:sz="0" w:space="0" w:color="auto"/>
      </w:divBdr>
    </w:div>
    <w:div w:id="894850757">
      <w:bodyDiv w:val="1"/>
      <w:marLeft w:val="0"/>
      <w:marRight w:val="0"/>
      <w:marTop w:val="0"/>
      <w:marBottom w:val="0"/>
      <w:divBdr>
        <w:top w:val="none" w:sz="0" w:space="0" w:color="auto"/>
        <w:left w:val="none" w:sz="0" w:space="0" w:color="auto"/>
        <w:bottom w:val="none" w:sz="0" w:space="0" w:color="auto"/>
        <w:right w:val="none" w:sz="0" w:space="0" w:color="auto"/>
      </w:divBdr>
      <w:divsChild>
        <w:div w:id="781387371">
          <w:marLeft w:val="0"/>
          <w:marRight w:val="0"/>
          <w:marTop w:val="0"/>
          <w:marBottom w:val="0"/>
          <w:divBdr>
            <w:top w:val="none" w:sz="0" w:space="0" w:color="auto"/>
            <w:left w:val="none" w:sz="0" w:space="0" w:color="auto"/>
            <w:bottom w:val="none" w:sz="0" w:space="0" w:color="auto"/>
            <w:right w:val="none" w:sz="0" w:space="0" w:color="auto"/>
          </w:divBdr>
          <w:divsChild>
            <w:div w:id="140344090">
              <w:marLeft w:val="0"/>
              <w:marRight w:val="0"/>
              <w:marTop w:val="0"/>
              <w:marBottom w:val="0"/>
              <w:divBdr>
                <w:top w:val="none" w:sz="0" w:space="0" w:color="auto"/>
                <w:left w:val="none" w:sz="0" w:space="0" w:color="auto"/>
                <w:bottom w:val="none" w:sz="0" w:space="0" w:color="auto"/>
                <w:right w:val="none" w:sz="0" w:space="0" w:color="auto"/>
              </w:divBdr>
              <w:divsChild>
                <w:div w:id="1693335607">
                  <w:marLeft w:val="0"/>
                  <w:marRight w:val="0"/>
                  <w:marTop w:val="0"/>
                  <w:marBottom w:val="0"/>
                  <w:divBdr>
                    <w:top w:val="none" w:sz="0" w:space="0" w:color="auto"/>
                    <w:left w:val="none" w:sz="0" w:space="0" w:color="auto"/>
                    <w:bottom w:val="none" w:sz="0" w:space="0" w:color="auto"/>
                    <w:right w:val="none" w:sz="0" w:space="0" w:color="auto"/>
                  </w:divBdr>
                  <w:divsChild>
                    <w:div w:id="430398506">
                      <w:marLeft w:val="0"/>
                      <w:marRight w:val="0"/>
                      <w:marTop w:val="0"/>
                      <w:marBottom w:val="0"/>
                      <w:divBdr>
                        <w:top w:val="none" w:sz="0" w:space="0" w:color="auto"/>
                        <w:left w:val="none" w:sz="0" w:space="0" w:color="auto"/>
                        <w:bottom w:val="none" w:sz="0" w:space="0" w:color="auto"/>
                        <w:right w:val="none" w:sz="0" w:space="0" w:color="auto"/>
                      </w:divBdr>
                    </w:div>
                  </w:divsChild>
                </w:div>
                <w:div w:id="1698462849">
                  <w:marLeft w:val="0"/>
                  <w:marRight w:val="0"/>
                  <w:marTop w:val="0"/>
                  <w:marBottom w:val="0"/>
                  <w:divBdr>
                    <w:top w:val="none" w:sz="0" w:space="0" w:color="auto"/>
                    <w:left w:val="none" w:sz="0" w:space="0" w:color="auto"/>
                    <w:bottom w:val="none" w:sz="0" w:space="0" w:color="auto"/>
                    <w:right w:val="none" w:sz="0" w:space="0" w:color="auto"/>
                  </w:divBdr>
                  <w:divsChild>
                    <w:div w:id="292516051">
                      <w:marLeft w:val="0"/>
                      <w:marRight w:val="0"/>
                      <w:marTop w:val="0"/>
                      <w:marBottom w:val="0"/>
                      <w:divBdr>
                        <w:top w:val="none" w:sz="0" w:space="0" w:color="auto"/>
                        <w:left w:val="none" w:sz="0" w:space="0" w:color="auto"/>
                        <w:bottom w:val="none" w:sz="0" w:space="0" w:color="auto"/>
                        <w:right w:val="none" w:sz="0" w:space="0" w:color="auto"/>
                      </w:divBdr>
                    </w:div>
                  </w:divsChild>
                </w:div>
                <w:div w:id="1594513594">
                  <w:marLeft w:val="0"/>
                  <w:marRight w:val="0"/>
                  <w:marTop w:val="0"/>
                  <w:marBottom w:val="0"/>
                  <w:divBdr>
                    <w:top w:val="none" w:sz="0" w:space="0" w:color="auto"/>
                    <w:left w:val="none" w:sz="0" w:space="0" w:color="auto"/>
                    <w:bottom w:val="none" w:sz="0" w:space="0" w:color="auto"/>
                    <w:right w:val="none" w:sz="0" w:space="0" w:color="auto"/>
                  </w:divBdr>
                  <w:divsChild>
                    <w:div w:id="104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97198">
      <w:bodyDiv w:val="1"/>
      <w:marLeft w:val="0"/>
      <w:marRight w:val="0"/>
      <w:marTop w:val="0"/>
      <w:marBottom w:val="0"/>
      <w:divBdr>
        <w:top w:val="none" w:sz="0" w:space="0" w:color="auto"/>
        <w:left w:val="none" w:sz="0" w:space="0" w:color="auto"/>
        <w:bottom w:val="none" w:sz="0" w:space="0" w:color="auto"/>
        <w:right w:val="none" w:sz="0" w:space="0" w:color="auto"/>
      </w:divBdr>
      <w:divsChild>
        <w:div w:id="256522766">
          <w:marLeft w:val="0"/>
          <w:marRight w:val="0"/>
          <w:marTop w:val="0"/>
          <w:marBottom w:val="0"/>
          <w:divBdr>
            <w:top w:val="none" w:sz="0" w:space="0" w:color="auto"/>
            <w:left w:val="none" w:sz="0" w:space="0" w:color="auto"/>
            <w:bottom w:val="none" w:sz="0" w:space="0" w:color="auto"/>
            <w:right w:val="none" w:sz="0" w:space="0" w:color="auto"/>
          </w:divBdr>
          <w:divsChild>
            <w:div w:id="435443038">
              <w:marLeft w:val="0"/>
              <w:marRight w:val="0"/>
              <w:marTop w:val="0"/>
              <w:marBottom w:val="0"/>
              <w:divBdr>
                <w:top w:val="none" w:sz="0" w:space="0" w:color="auto"/>
                <w:left w:val="none" w:sz="0" w:space="0" w:color="auto"/>
                <w:bottom w:val="none" w:sz="0" w:space="0" w:color="auto"/>
                <w:right w:val="none" w:sz="0" w:space="0" w:color="auto"/>
              </w:divBdr>
              <w:divsChild>
                <w:div w:id="7089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05699">
      <w:bodyDiv w:val="1"/>
      <w:marLeft w:val="0"/>
      <w:marRight w:val="0"/>
      <w:marTop w:val="0"/>
      <w:marBottom w:val="0"/>
      <w:divBdr>
        <w:top w:val="none" w:sz="0" w:space="0" w:color="auto"/>
        <w:left w:val="none" w:sz="0" w:space="0" w:color="auto"/>
        <w:bottom w:val="none" w:sz="0" w:space="0" w:color="auto"/>
        <w:right w:val="none" w:sz="0" w:space="0" w:color="auto"/>
      </w:divBdr>
      <w:divsChild>
        <w:div w:id="165022422">
          <w:marLeft w:val="0"/>
          <w:marRight w:val="0"/>
          <w:marTop w:val="0"/>
          <w:marBottom w:val="0"/>
          <w:divBdr>
            <w:top w:val="none" w:sz="0" w:space="0" w:color="auto"/>
            <w:left w:val="none" w:sz="0" w:space="0" w:color="auto"/>
            <w:bottom w:val="none" w:sz="0" w:space="0" w:color="auto"/>
            <w:right w:val="none" w:sz="0" w:space="0" w:color="auto"/>
          </w:divBdr>
          <w:divsChild>
            <w:div w:id="599752088">
              <w:marLeft w:val="0"/>
              <w:marRight w:val="0"/>
              <w:marTop w:val="0"/>
              <w:marBottom w:val="0"/>
              <w:divBdr>
                <w:top w:val="none" w:sz="0" w:space="0" w:color="auto"/>
                <w:left w:val="none" w:sz="0" w:space="0" w:color="auto"/>
                <w:bottom w:val="none" w:sz="0" w:space="0" w:color="auto"/>
                <w:right w:val="none" w:sz="0" w:space="0" w:color="auto"/>
              </w:divBdr>
              <w:divsChild>
                <w:div w:id="995036942">
                  <w:marLeft w:val="0"/>
                  <w:marRight w:val="0"/>
                  <w:marTop w:val="0"/>
                  <w:marBottom w:val="0"/>
                  <w:divBdr>
                    <w:top w:val="none" w:sz="0" w:space="0" w:color="auto"/>
                    <w:left w:val="none" w:sz="0" w:space="0" w:color="auto"/>
                    <w:bottom w:val="none" w:sz="0" w:space="0" w:color="auto"/>
                    <w:right w:val="none" w:sz="0" w:space="0" w:color="auto"/>
                  </w:divBdr>
                </w:div>
              </w:divsChild>
            </w:div>
            <w:div w:id="1340351261">
              <w:marLeft w:val="0"/>
              <w:marRight w:val="0"/>
              <w:marTop w:val="0"/>
              <w:marBottom w:val="0"/>
              <w:divBdr>
                <w:top w:val="none" w:sz="0" w:space="0" w:color="auto"/>
                <w:left w:val="none" w:sz="0" w:space="0" w:color="auto"/>
                <w:bottom w:val="none" w:sz="0" w:space="0" w:color="auto"/>
                <w:right w:val="none" w:sz="0" w:space="0" w:color="auto"/>
              </w:divBdr>
              <w:divsChild>
                <w:div w:id="1182545755">
                  <w:marLeft w:val="0"/>
                  <w:marRight w:val="0"/>
                  <w:marTop w:val="0"/>
                  <w:marBottom w:val="0"/>
                  <w:divBdr>
                    <w:top w:val="none" w:sz="0" w:space="0" w:color="auto"/>
                    <w:left w:val="none" w:sz="0" w:space="0" w:color="auto"/>
                    <w:bottom w:val="none" w:sz="0" w:space="0" w:color="auto"/>
                    <w:right w:val="none" w:sz="0" w:space="0" w:color="auto"/>
                  </w:divBdr>
                </w:div>
                <w:div w:id="593169007">
                  <w:marLeft w:val="0"/>
                  <w:marRight w:val="0"/>
                  <w:marTop w:val="0"/>
                  <w:marBottom w:val="0"/>
                  <w:divBdr>
                    <w:top w:val="none" w:sz="0" w:space="0" w:color="auto"/>
                    <w:left w:val="none" w:sz="0" w:space="0" w:color="auto"/>
                    <w:bottom w:val="none" w:sz="0" w:space="0" w:color="auto"/>
                    <w:right w:val="none" w:sz="0" w:space="0" w:color="auto"/>
                  </w:divBdr>
                </w:div>
              </w:divsChild>
            </w:div>
            <w:div w:id="456870822">
              <w:marLeft w:val="0"/>
              <w:marRight w:val="0"/>
              <w:marTop w:val="0"/>
              <w:marBottom w:val="0"/>
              <w:divBdr>
                <w:top w:val="none" w:sz="0" w:space="0" w:color="auto"/>
                <w:left w:val="none" w:sz="0" w:space="0" w:color="auto"/>
                <w:bottom w:val="none" w:sz="0" w:space="0" w:color="auto"/>
                <w:right w:val="none" w:sz="0" w:space="0" w:color="auto"/>
              </w:divBdr>
              <w:divsChild>
                <w:div w:id="8323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85494">
      <w:bodyDiv w:val="1"/>
      <w:marLeft w:val="0"/>
      <w:marRight w:val="0"/>
      <w:marTop w:val="0"/>
      <w:marBottom w:val="0"/>
      <w:divBdr>
        <w:top w:val="none" w:sz="0" w:space="0" w:color="auto"/>
        <w:left w:val="none" w:sz="0" w:space="0" w:color="auto"/>
        <w:bottom w:val="none" w:sz="0" w:space="0" w:color="auto"/>
        <w:right w:val="none" w:sz="0" w:space="0" w:color="auto"/>
      </w:divBdr>
      <w:divsChild>
        <w:div w:id="1090202022">
          <w:marLeft w:val="0"/>
          <w:marRight w:val="0"/>
          <w:marTop w:val="0"/>
          <w:marBottom w:val="0"/>
          <w:divBdr>
            <w:top w:val="none" w:sz="0" w:space="0" w:color="auto"/>
            <w:left w:val="none" w:sz="0" w:space="0" w:color="auto"/>
            <w:bottom w:val="none" w:sz="0" w:space="0" w:color="auto"/>
            <w:right w:val="none" w:sz="0" w:space="0" w:color="auto"/>
          </w:divBdr>
          <w:divsChild>
            <w:div w:id="1976596780">
              <w:marLeft w:val="0"/>
              <w:marRight w:val="0"/>
              <w:marTop w:val="0"/>
              <w:marBottom w:val="0"/>
              <w:divBdr>
                <w:top w:val="none" w:sz="0" w:space="0" w:color="auto"/>
                <w:left w:val="none" w:sz="0" w:space="0" w:color="auto"/>
                <w:bottom w:val="none" w:sz="0" w:space="0" w:color="auto"/>
                <w:right w:val="none" w:sz="0" w:space="0" w:color="auto"/>
              </w:divBdr>
              <w:divsChild>
                <w:div w:id="631136861">
                  <w:marLeft w:val="0"/>
                  <w:marRight w:val="0"/>
                  <w:marTop w:val="0"/>
                  <w:marBottom w:val="0"/>
                  <w:divBdr>
                    <w:top w:val="none" w:sz="0" w:space="0" w:color="auto"/>
                    <w:left w:val="none" w:sz="0" w:space="0" w:color="auto"/>
                    <w:bottom w:val="none" w:sz="0" w:space="0" w:color="auto"/>
                    <w:right w:val="none" w:sz="0" w:space="0" w:color="auto"/>
                  </w:divBdr>
                  <w:divsChild>
                    <w:div w:id="1870415461">
                      <w:marLeft w:val="0"/>
                      <w:marRight w:val="0"/>
                      <w:marTop w:val="0"/>
                      <w:marBottom w:val="0"/>
                      <w:divBdr>
                        <w:top w:val="none" w:sz="0" w:space="0" w:color="auto"/>
                        <w:left w:val="none" w:sz="0" w:space="0" w:color="auto"/>
                        <w:bottom w:val="none" w:sz="0" w:space="0" w:color="auto"/>
                        <w:right w:val="none" w:sz="0" w:space="0" w:color="auto"/>
                      </w:divBdr>
                    </w:div>
                  </w:divsChild>
                </w:div>
                <w:div w:id="254899198">
                  <w:marLeft w:val="0"/>
                  <w:marRight w:val="0"/>
                  <w:marTop w:val="0"/>
                  <w:marBottom w:val="0"/>
                  <w:divBdr>
                    <w:top w:val="none" w:sz="0" w:space="0" w:color="auto"/>
                    <w:left w:val="none" w:sz="0" w:space="0" w:color="auto"/>
                    <w:bottom w:val="none" w:sz="0" w:space="0" w:color="auto"/>
                    <w:right w:val="none" w:sz="0" w:space="0" w:color="auto"/>
                  </w:divBdr>
                  <w:divsChild>
                    <w:div w:id="1025205699">
                      <w:marLeft w:val="0"/>
                      <w:marRight w:val="0"/>
                      <w:marTop w:val="0"/>
                      <w:marBottom w:val="0"/>
                      <w:divBdr>
                        <w:top w:val="none" w:sz="0" w:space="0" w:color="auto"/>
                        <w:left w:val="none" w:sz="0" w:space="0" w:color="auto"/>
                        <w:bottom w:val="none" w:sz="0" w:space="0" w:color="auto"/>
                        <w:right w:val="none" w:sz="0" w:space="0" w:color="auto"/>
                      </w:divBdr>
                    </w:div>
                  </w:divsChild>
                </w:div>
                <w:div w:id="18314967">
                  <w:marLeft w:val="0"/>
                  <w:marRight w:val="0"/>
                  <w:marTop w:val="0"/>
                  <w:marBottom w:val="0"/>
                  <w:divBdr>
                    <w:top w:val="none" w:sz="0" w:space="0" w:color="auto"/>
                    <w:left w:val="none" w:sz="0" w:space="0" w:color="auto"/>
                    <w:bottom w:val="none" w:sz="0" w:space="0" w:color="auto"/>
                    <w:right w:val="none" w:sz="0" w:space="0" w:color="auto"/>
                  </w:divBdr>
                  <w:divsChild>
                    <w:div w:id="109739987">
                      <w:marLeft w:val="0"/>
                      <w:marRight w:val="0"/>
                      <w:marTop w:val="0"/>
                      <w:marBottom w:val="0"/>
                      <w:divBdr>
                        <w:top w:val="none" w:sz="0" w:space="0" w:color="auto"/>
                        <w:left w:val="none" w:sz="0" w:space="0" w:color="auto"/>
                        <w:bottom w:val="none" w:sz="0" w:space="0" w:color="auto"/>
                        <w:right w:val="none" w:sz="0" w:space="0" w:color="auto"/>
                      </w:divBdr>
                    </w:div>
                  </w:divsChild>
                </w:div>
                <w:div w:id="1263486874">
                  <w:marLeft w:val="0"/>
                  <w:marRight w:val="0"/>
                  <w:marTop w:val="0"/>
                  <w:marBottom w:val="0"/>
                  <w:divBdr>
                    <w:top w:val="none" w:sz="0" w:space="0" w:color="auto"/>
                    <w:left w:val="none" w:sz="0" w:space="0" w:color="auto"/>
                    <w:bottom w:val="none" w:sz="0" w:space="0" w:color="auto"/>
                    <w:right w:val="none" w:sz="0" w:space="0" w:color="auto"/>
                  </w:divBdr>
                  <w:divsChild>
                    <w:div w:id="1903708070">
                      <w:marLeft w:val="0"/>
                      <w:marRight w:val="0"/>
                      <w:marTop w:val="0"/>
                      <w:marBottom w:val="0"/>
                      <w:divBdr>
                        <w:top w:val="none" w:sz="0" w:space="0" w:color="auto"/>
                        <w:left w:val="none" w:sz="0" w:space="0" w:color="auto"/>
                        <w:bottom w:val="none" w:sz="0" w:space="0" w:color="auto"/>
                        <w:right w:val="none" w:sz="0" w:space="0" w:color="auto"/>
                      </w:divBdr>
                      <w:divsChild>
                        <w:div w:id="1006177210">
                          <w:marLeft w:val="0"/>
                          <w:marRight w:val="0"/>
                          <w:marTop w:val="0"/>
                          <w:marBottom w:val="0"/>
                          <w:divBdr>
                            <w:top w:val="none" w:sz="0" w:space="0" w:color="auto"/>
                            <w:left w:val="none" w:sz="0" w:space="0" w:color="auto"/>
                            <w:bottom w:val="none" w:sz="0" w:space="0" w:color="auto"/>
                            <w:right w:val="none" w:sz="0" w:space="0" w:color="auto"/>
                          </w:divBdr>
                        </w:div>
                      </w:divsChild>
                    </w:div>
                    <w:div w:id="559173628">
                      <w:marLeft w:val="0"/>
                      <w:marRight w:val="0"/>
                      <w:marTop w:val="0"/>
                      <w:marBottom w:val="0"/>
                      <w:divBdr>
                        <w:top w:val="none" w:sz="0" w:space="0" w:color="auto"/>
                        <w:left w:val="none" w:sz="0" w:space="0" w:color="auto"/>
                        <w:bottom w:val="none" w:sz="0" w:space="0" w:color="auto"/>
                        <w:right w:val="none" w:sz="0" w:space="0" w:color="auto"/>
                      </w:divBdr>
                      <w:divsChild>
                        <w:div w:id="1354260567">
                          <w:marLeft w:val="0"/>
                          <w:marRight w:val="0"/>
                          <w:marTop w:val="0"/>
                          <w:marBottom w:val="0"/>
                          <w:divBdr>
                            <w:top w:val="none" w:sz="0" w:space="0" w:color="auto"/>
                            <w:left w:val="none" w:sz="0" w:space="0" w:color="auto"/>
                            <w:bottom w:val="none" w:sz="0" w:space="0" w:color="auto"/>
                            <w:right w:val="none" w:sz="0" w:space="0" w:color="auto"/>
                          </w:divBdr>
                        </w:div>
                      </w:divsChild>
                    </w:div>
                    <w:div w:id="753548517">
                      <w:marLeft w:val="0"/>
                      <w:marRight w:val="0"/>
                      <w:marTop w:val="0"/>
                      <w:marBottom w:val="0"/>
                      <w:divBdr>
                        <w:top w:val="none" w:sz="0" w:space="0" w:color="auto"/>
                        <w:left w:val="none" w:sz="0" w:space="0" w:color="auto"/>
                        <w:bottom w:val="none" w:sz="0" w:space="0" w:color="auto"/>
                        <w:right w:val="none" w:sz="0" w:space="0" w:color="auto"/>
                      </w:divBdr>
                      <w:divsChild>
                        <w:div w:id="168982207">
                          <w:marLeft w:val="0"/>
                          <w:marRight w:val="0"/>
                          <w:marTop w:val="0"/>
                          <w:marBottom w:val="0"/>
                          <w:divBdr>
                            <w:top w:val="none" w:sz="0" w:space="0" w:color="auto"/>
                            <w:left w:val="none" w:sz="0" w:space="0" w:color="auto"/>
                            <w:bottom w:val="none" w:sz="0" w:space="0" w:color="auto"/>
                            <w:right w:val="none" w:sz="0" w:space="0" w:color="auto"/>
                          </w:divBdr>
                        </w:div>
                      </w:divsChild>
                    </w:div>
                    <w:div w:id="289239861">
                      <w:marLeft w:val="0"/>
                      <w:marRight w:val="0"/>
                      <w:marTop w:val="0"/>
                      <w:marBottom w:val="0"/>
                      <w:divBdr>
                        <w:top w:val="none" w:sz="0" w:space="0" w:color="auto"/>
                        <w:left w:val="none" w:sz="0" w:space="0" w:color="auto"/>
                        <w:bottom w:val="none" w:sz="0" w:space="0" w:color="auto"/>
                        <w:right w:val="none" w:sz="0" w:space="0" w:color="auto"/>
                      </w:divBdr>
                      <w:divsChild>
                        <w:div w:id="948926856">
                          <w:marLeft w:val="0"/>
                          <w:marRight w:val="0"/>
                          <w:marTop w:val="0"/>
                          <w:marBottom w:val="0"/>
                          <w:divBdr>
                            <w:top w:val="none" w:sz="0" w:space="0" w:color="auto"/>
                            <w:left w:val="none" w:sz="0" w:space="0" w:color="auto"/>
                            <w:bottom w:val="none" w:sz="0" w:space="0" w:color="auto"/>
                            <w:right w:val="none" w:sz="0" w:space="0" w:color="auto"/>
                          </w:divBdr>
                        </w:div>
                      </w:divsChild>
                    </w:div>
                    <w:div w:id="454328317">
                      <w:marLeft w:val="0"/>
                      <w:marRight w:val="0"/>
                      <w:marTop w:val="0"/>
                      <w:marBottom w:val="0"/>
                      <w:divBdr>
                        <w:top w:val="none" w:sz="0" w:space="0" w:color="auto"/>
                        <w:left w:val="none" w:sz="0" w:space="0" w:color="auto"/>
                        <w:bottom w:val="none" w:sz="0" w:space="0" w:color="auto"/>
                        <w:right w:val="none" w:sz="0" w:space="0" w:color="auto"/>
                      </w:divBdr>
                      <w:divsChild>
                        <w:div w:id="170336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59304">
                  <w:marLeft w:val="0"/>
                  <w:marRight w:val="0"/>
                  <w:marTop w:val="0"/>
                  <w:marBottom w:val="0"/>
                  <w:divBdr>
                    <w:top w:val="none" w:sz="0" w:space="0" w:color="auto"/>
                    <w:left w:val="none" w:sz="0" w:space="0" w:color="auto"/>
                    <w:bottom w:val="none" w:sz="0" w:space="0" w:color="auto"/>
                    <w:right w:val="none" w:sz="0" w:space="0" w:color="auto"/>
                  </w:divBdr>
                  <w:divsChild>
                    <w:div w:id="200042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058138">
      <w:bodyDiv w:val="1"/>
      <w:marLeft w:val="0"/>
      <w:marRight w:val="0"/>
      <w:marTop w:val="0"/>
      <w:marBottom w:val="0"/>
      <w:divBdr>
        <w:top w:val="none" w:sz="0" w:space="0" w:color="auto"/>
        <w:left w:val="none" w:sz="0" w:space="0" w:color="auto"/>
        <w:bottom w:val="none" w:sz="0" w:space="0" w:color="auto"/>
        <w:right w:val="none" w:sz="0" w:space="0" w:color="auto"/>
      </w:divBdr>
      <w:divsChild>
        <w:div w:id="1562013016">
          <w:marLeft w:val="0"/>
          <w:marRight w:val="0"/>
          <w:marTop w:val="0"/>
          <w:marBottom w:val="0"/>
          <w:divBdr>
            <w:top w:val="none" w:sz="0" w:space="0" w:color="auto"/>
            <w:left w:val="none" w:sz="0" w:space="0" w:color="auto"/>
            <w:bottom w:val="none" w:sz="0" w:space="0" w:color="auto"/>
            <w:right w:val="none" w:sz="0" w:space="0" w:color="auto"/>
          </w:divBdr>
          <w:divsChild>
            <w:div w:id="367950512">
              <w:marLeft w:val="0"/>
              <w:marRight w:val="0"/>
              <w:marTop w:val="0"/>
              <w:marBottom w:val="0"/>
              <w:divBdr>
                <w:top w:val="none" w:sz="0" w:space="0" w:color="auto"/>
                <w:left w:val="none" w:sz="0" w:space="0" w:color="auto"/>
                <w:bottom w:val="none" w:sz="0" w:space="0" w:color="auto"/>
                <w:right w:val="none" w:sz="0" w:space="0" w:color="auto"/>
              </w:divBdr>
              <w:divsChild>
                <w:div w:id="154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xy@sfam.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xy@sfam.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fam.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fAM">
      <a:dk1>
        <a:sysClr val="windowText" lastClr="000000"/>
      </a:dk1>
      <a:lt1>
        <a:srgbClr val="E0E6E6"/>
      </a:lt1>
      <a:dk2>
        <a:srgbClr val="003359"/>
      </a:dk2>
      <a:lt2>
        <a:srgbClr val="E0E6E6"/>
      </a:lt2>
      <a:accent1>
        <a:srgbClr val="003359"/>
      </a:accent1>
      <a:accent2>
        <a:srgbClr val="44697D"/>
      </a:accent2>
      <a:accent3>
        <a:srgbClr val="7D9AAA"/>
      </a:accent3>
      <a:accent4>
        <a:srgbClr val="E0E6E6"/>
      </a:accent4>
      <a:accent5>
        <a:srgbClr val="ED2939"/>
      </a:accent5>
      <a:accent6>
        <a:srgbClr val="FFFFFF"/>
      </a:accent6>
      <a:hlink>
        <a:srgbClr val="FFFFFF"/>
      </a:hlink>
      <a:folHlink>
        <a:srgbClr val="7D9A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F08DB005E6443804BF246F6199187" ma:contentTypeVersion="10" ma:contentTypeDescription="Create a new document." ma:contentTypeScope="" ma:versionID="8ae966bef3eb6c1ba1295749069f717f">
  <xsd:schema xmlns:xsd="http://www.w3.org/2001/XMLSchema" xmlns:xs="http://www.w3.org/2001/XMLSchema" xmlns:p="http://schemas.microsoft.com/office/2006/metadata/properties" xmlns:ns2="be581568-a503-48fc-b554-d75da2215bb1" xmlns:ns3="0580d682-9aa8-4a53-9d5e-86be5f5e7d68" targetNamespace="http://schemas.microsoft.com/office/2006/metadata/properties" ma:root="true" ma:fieldsID="bdc0e3e41e90f470b8b125c4f29993fc" ns2:_="" ns3:_="">
    <xsd:import namespace="be581568-a503-48fc-b554-d75da2215bb1"/>
    <xsd:import namespace="0580d682-9aa8-4a53-9d5e-86be5f5e7d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81568-a503-48fc-b554-d75da2215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80d682-9aa8-4a53-9d5e-86be5f5e7d6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077E8-C3BE-4491-A2BC-75933F468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81568-a503-48fc-b554-d75da2215bb1"/>
    <ds:schemaRef ds:uri="0580d682-9aa8-4a53-9d5e-86be5f5e7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11527-A95B-490A-BC18-1875260A53CD}">
  <ds:schemaRefs>
    <ds:schemaRef ds:uri="http://schemas.microsoft.com/sharepoint/v3/contenttype/forms"/>
  </ds:schemaRefs>
</ds:datastoreItem>
</file>

<file path=customXml/itemProps3.xml><?xml version="1.0" encoding="utf-8"?>
<ds:datastoreItem xmlns:ds="http://schemas.openxmlformats.org/officeDocument/2006/customXml" ds:itemID="{914C461B-62F0-4CAA-ABF5-31BAB29638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F0DA93-6ED6-4F71-8B97-B68A308E6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Lucy@sfam.org.uk</dc:creator>
  <cp:keywords/>
  <dc:description/>
  <cp:lastModifiedBy>Luwam Mekonen</cp:lastModifiedBy>
  <cp:revision>2</cp:revision>
  <dcterms:created xsi:type="dcterms:W3CDTF">2020-07-07T09:14:00Z</dcterms:created>
  <dcterms:modified xsi:type="dcterms:W3CDTF">2020-07-07T09:14:00Z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0x0101001AEF08DB005E6443804BF246F6199187</vt:lpwstr>
  </property>
</Properties>
</file>